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F2" w:rsidRPr="006200F2" w:rsidRDefault="006200F2" w:rsidP="006200F2">
      <w:pPr>
        <w:spacing w:before="100" w:beforeAutospacing="1" w:after="100" w:afterAutospacing="1"/>
        <w:ind w:firstLine="708"/>
        <w:jc w:val="center"/>
        <w:outlineLvl w:val="1"/>
        <w:rPr>
          <w:b/>
          <w:bCs/>
          <w:sz w:val="36"/>
          <w:szCs w:val="36"/>
        </w:rPr>
      </w:pPr>
      <w:r w:rsidRPr="006200F2">
        <w:rPr>
          <w:b/>
          <w:bCs/>
          <w:sz w:val="36"/>
          <w:szCs w:val="36"/>
        </w:rPr>
        <w:t>Изменения в пенсионном обеспечении и профессиональном пенсионном страховании</w:t>
      </w:r>
    </w:p>
    <w:p w:rsidR="006200F2" w:rsidRPr="006200F2" w:rsidRDefault="006200F2" w:rsidP="006200F2">
      <w:pPr>
        <w:ind w:firstLine="708"/>
        <w:jc w:val="both"/>
        <w:rPr>
          <w:sz w:val="28"/>
          <w:szCs w:val="28"/>
        </w:rPr>
      </w:pPr>
      <w:r w:rsidRPr="006200F2">
        <w:rPr>
          <w:sz w:val="28"/>
          <w:szCs w:val="28"/>
        </w:rPr>
        <w:t>Изменения в пенсионном обеспечении и профессиональном пенсионном страховании предусмотрены Указом Президента от 17 января 2020 года № 15 «Об изменении указов Президента Республики Беларусь»</w:t>
      </w:r>
      <w:r w:rsidRPr="006200F2"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  <w:t xml:space="preserve"> </w:t>
      </w:r>
      <w:r w:rsidRPr="006200F2">
        <w:rPr>
          <w:rFonts w:eastAsiaTheme="minorHAnsi"/>
          <w:sz w:val="30"/>
          <w:szCs w:val="30"/>
          <w:lang w:eastAsia="en-US"/>
        </w:rPr>
        <w:t>(далее – Указ № 15)</w:t>
      </w:r>
      <w:r w:rsidRPr="006200F2">
        <w:rPr>
          <w:sz w:val="28"/>
          <w:szCs w:val="28"/>
        </w:rPr>
        <w:t>. Первая норма, содержащаяся в подпункте 1.1. Указа № 15, уже вступила в силу с 1 января текущего года, вторая начне</w:t>
      </w:r>
      <w:r>
        <w:rPr>
          <w:sz w:val="28"/>
          <w:szCs w:val="28"/>
        </w:rPr>
        <w:t>т действовать с 1 января 2021 года</w:t>
      </w:r>
      <w:r w:rsidRPr="006200F2">
        <w:rPr>
          <w:sz w:val="28"/>
          <w:szCs w:val="28"/>
        </w:rPr>
        <w:t xml:space="preserve">.  </w:t>
      </w:r>
    </w:p>
    <w:p w:rsidR="00F35579" w:rsidRPr="003C1E66" w:rsidRDefault="00F35579" w:rsidP="00F35579">
      <w:pPr>
        <w:ind w:firstLine="720"/>
        <w:jc w:val="both"/>
        <w:rPr>
          <w:sz w:val="28"/>
          <w:szCs w:val="28"/>
        </w:rPr>
      </w:pPr>
    </w:p>
    <w:p w:rsidR="00F35579" w:rsidRPr="003C1E66" w:rsidRDefault="00F35579" w:rsidP="00F35579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3C1E66">
        <w:rPr>
          <w:b/>
          <w:sz w:val="28"/>
          <w:szCs w:val="28"/>
        </w:rPr>
        <w:t>Изменился порядок назначения досрочных пенсий.</w:t>
      </w:r>
    </w:p>
    <w:p w:rsidR="00F35579" w:rsidRPr="003C1E66" w:rsidRDefault="00F35579" w:rsidP="00F35579">
      <w:pPr>
        <w:ind w:firstLine="720"/>
        <w:jc w:val="both"/>
        <w:rPr>
          <w:b/>
          <w:sz w:val="28"/>
          <w:szCs w:val="28"/>
        </w:rPr>
      </w:pPr>
      <w:r w:rsidRPr="003C1E66">
        <w:rPr>
          <w:sz w:val="28"/>
          <w:szCs w:val="28"/>
        </w:rPr>
        <w:t xml:space="preserve">Подпункт 1.1 пункта 1 Указа № 441 изложен в новой редакции.  </w:t>
      </w:r>
      <w:proofErr w:type="gramStart"/>
      <w:r w:rsidRPr="003C1E66">
        <w:rPr>
          <w:sz w:val="28"/>
          <w:szCs w:val="28"/>
        </w:rPr>
        <w:t>Установлено, что работникам, имеющим право на досрочную профессиональную пенсию, которые до 1 января 2009 г. выработали не менее половины полного стажа работы с особыми условиями труда, требуемого для назначения пенсии по возрасту за работу с особыми условиями труда (статьи 12, 13, 15 Закона Республики Беларусь от 17 апреля 1992 г. № 1596-XII «О пенсионном обеспечении») или пенсии за выслугу лет (статьи</w:t>
      </w:r>
      <w:proofErr w:type="gramEnd"/>
      <w:r w:rsidRPr="003C1E66">
        <w:rPr>
          <w:sz w:val="28"/>
          <w:szCs w:val="28"/>
        </w:rPr>
        <w:t xml:space="preserve"> </w:t>
      </w:r>
      <w:proofErr w:type="gramStart"/>
      <w:r w:rsidRPr="003C1E66">
        <w:rPr>
          <w:sz w:val="28"/>
          <w:szCs w:val="28"/>
        </w:rPr>
        <w:t>47-49, 49</w:t>
      </w:r>
      <w:r w:rsidRPr="003C1E66">
        <w:rPr>
          <w:sz w:val="28"/>
          <w:szCs w:val="28"/>
          <w:vertAlign w:val="superscript"/>
        </w:rPr>
        <w:t>2</w:t>
      </w:r>
      <w:r w:rsidRPr="003C1E66">
        <w:rPr>
          <w:sz w:val="28"/>
          <w:szCs w:val="28"/>
        </w:rPr>
        <w:t xml:space="preserve"> Закона Республики Беларусь «О пенсионном обеспечении», далее – Закон о ПО), вместо досрочной профессиональной пенсии может быть назначена соответственно пенсия по возрасту за работу с особыми условиями труда или пенсия за выслугу лет.</w:t>
      </w:r>
      <w:proofErr w:type="gramEnd"/>
      <w:r w:rsidRPr="003C1E66">
        <w:rPr>
          <w:sz w:val="28"/>
          <w:szCs w:val="28"/>
        </w:rPr>
        <w:t xml:space="preserve"> Указанная пенсия назначается из средств общей пенсионной системы. Данная норма  вступила в силу  </w:t>
      </w:r>
      <w:r w:rsidRPr="003C1E66">
        <w:rPr>
          <w:b/>
          <w:sz w:val="28"/>
          <w:szCs w:val="28"/>
        </w:rPr>
        <w:t xml:space="preserve">с 1 января 2020 г. </w:t>
      </w:r>
    </w:p>
    <w:p w:rsidR="00F35579" w:rsidRPr="003C1E66" w:rsidRDefault="00F35579" w:rsidP="00F35579">
      <w:pPr>
        <w:ind w:firstLine="720"/>
        <w:jc w:val="both"/>
        <w:rPr>
          <w:b/>
          <w:i/>
          <w:sz w:val="28"/>
          <w:szCs w:val="28"/>
        </w:rPr>
      </w:pPr>
      <w:r w:rsidRPr="003C1E66">
        <w:rPr>
          <w:b/>
          <w:i/>
          <w:sz w:val="28"/>
          <w:szCs w:val="28"/>
        </w:rPr>
        <w:t xml:space="preserve">Таким образом, лица, отработавшие до 1 января 2009 г. не менее половины требуемого льготного стажа, имеют право на назначение досрочной льготной пенсии в общей пенсионной системе взамен досрочной профессиональной пенсии в системе профессионального пенсионного страхования.  </w:t>
      </w:r>
    </w:p>
    <w:p w:rsidR="00F35579" w:rsidRPr="003C1E66" w:rsidRDefault="00F35579" w:rsidP="00F35579">
      <w:pPr>
        <w:ind w:firstLine="720"/>
        <w:jc w:val="both"/>
        <w:rPr>
          <w:b/>
          <w:i/>
          <w:sz w:val="28"/>
          <w:szCs w:val="28"/>
        </w:rPr>
      </w:pPr>
    </w:p>
    <w:p w:rsidR="00F35579" w:rsidRPr="003C1E66" w:rsidRDefault="00F35579" w:rsidP="00F35579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3C1E66">
        <w:rPr>
          <w:b/>
          <w:sz w:val="28"/>
          <w:szCs w:val="28"/>
        </w:rPr>
        <w:t>Повышены тарифы взносов.</w:t>
      </w:r>
    </w:p>
    <w:p w:rsidR="00F35579" w:rsidRDefault="006200F2" w:rsidP="00F35579">
      <w:pPr>
        <w:ind w:firstLine="720"/>
        <w:jc w:val="both"/>
        <w:rPr>
          <w:sz w:val="28"/>
          <w:szCs w:val="28"/>
        </w:rPr>
      </w:pPr>
      <w:r w:rsidRPr="006200F2">
        <w:rPr>
          <w:sz w:val="28"/>
          <w:szCs w:val="28"/>
        </w:rPr>
        <w:t>С 1 января 2021 года подпунктом 1.2. пункта 1 Указа №15 также предусмотрено увеличение тарифа взносов на профессиональное пенсионное страхование. Перечень тарифов приведен в Указе Президента Республики Беларусь от 10 января 2009 года №23 «О тарифах взносов на профессиональное пенсионное страхование» (в редакции Указа №15), они будут дифференцироваться от 4% до 9 %.</w:t>
      </w:r>
    </w:p>
    <w:p w:rsidR="006200F2" w:rsidRPr="003C1E66" w:rsidRDefault="006200F2" w:rsidP="00F35579">
      <w:pPr>
        <w:ind w:firstLine="720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946"/>
      </w:tblGrid>
      <w:tr w:rsidR="00F35579" w:rsidRPr="003C1E66" w:rsidTr="00FE35BA">
        <w:tc>
          <w:tcPr>
            <w:tcW w:w="1908" w:type="dxa"/>
            <w:shd w:val="clear" w:color="auto" w:fill="auto"/>
          </w:tcPr>
          <w:p w:rsidR="00F35579" w:rsidRPr="003C1E66" w:rsidRDefault="00F35579" w:rsidP="00FE35BA">
            <w:pPr>
              <w:jc w:val="center"/>
              <w:rPr>
                <w:b/>
                <w:sz w:val="28"/>
                <w:szCs w:val="28"/>
              </w:rPr>
            </w:pPr>
            <w:r w:rsidRPr="003C1E66">
              <w:rPr>
                <w:b/>
                <w:sz w:val="28"/>
                <w:szCs w:val="28"/>
              </w:rPr>
              <w:t>Тарифы взносов (процентов)</w:t>
            </w:r>
          </w:p>
        </w:tc>
        <w:tc>
          <w:tcPr>
            <w:tcW w:w="7946" w:type="dxa"/>
            <w:shd w:val="clear" w:color="auto" w:fill="auto"/>
          </w:tcPr>
          <w:p w:rsidR="00F35579" w:rsidRPr="003C1E66" w:rsidRDefault="00F35579" w:rsidP="00FE35BA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3C1E66">
              <w:rPr>
                <w:b/>
                <w:sz w:val="28"/>
                <w:szCs w:val="28"/>
              </w:rPr>
              <w:t>Категории работников, подлежащих профессиональному пенсионному страхованию</w:t>
            </w:r>
          </w:p>
        </w:tc>
      </w:tr>
      <w:tr w:rsidR="00F35579" w:rsidRPr="003C1E66" w:rsidTr="00FE35BA">
        <w:trPr>
          <w:trHeight w:val="945"/>
        </w:trPr>
        <w:tc>
          <w:tcPr>
            <w:tcW w:w="1908" w:type="dxa"/>
            <w:shd w:val="clear" w:color="auto" w:fill="auto"/>
          </w:tcPr>
          <w:p w:rsidR="00F35579" w:rsidRPr="003C1E66" w:rsidRDefault="00F35579" w:rsidP="00FE35BA">
            <w:pPr>
              <w:jc w:val="center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>9,0 (не изменился)</w:t>
            </w:r>
          </w:p>
        </w:tc>
        <w:tc>
          <w:tcPr>
            <w:tcW w:w="7946" w:type="dxa"/>
            <w:shd w:val="clear" w:color="auto" w:fill="auto"/>
          </w:tcPr>
          <w:p w:rsidR="00F35579" w:rsidRPr="003C1E66" w:rsidRDefault="00F35579" w:rsidP="00F3557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 xml:space="preserve">работники, занятые полный рабочий день на подземных работах, на работах с особо вредными и особо тяжелыми условиями труда; </w:t>
            </w:r>
          </w:p>
        </w:tc>
      </w:tr>
      <w:tr w:rsidR="00F35579" w:rsidRPr="003C1E66" w:rsidTr="00FE35BA">
        <w:trPr>
          <w:trHeight w:val="5490"/>
        </w:trPr>
        <w:tc>
          <w:tcPr>
            <w:tcW w:w="1908" w:type="dxa"/>
            <w:shd w:val="clear" w:color="auto" w:fill="auto"/>
          </w:tcPr>
          <w:p w:rsidR="00F35579" w:rsidRPr="003C1E66" w:rsidRDefault="00F35579" w:rsidP="00FE35BA">
            <w:pPr>
              <w:jc w:val="center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lastRenderedPageBreak/>
              <w:t xml:space="preserve">9,0 </w:t>
            </w:r>
          </w:p>
          <w:p w:rsidR="00F35579" w:rsidRPr="003C1E66" w:rsidRDefault="00F35579" w:rsidP="00FE35BA">
            <w:pPr>
              <w:jc w:val="center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>(вместо 4,8)</w:t>
            </w:r>
          </w:p>
        </w:tc>
        <w:tc>
          <w:tcPr>
            <w:tcW w:w="7946" w:type="dxa"/>
            <w:shd w:val="clear" w:color="auto" w:fill="auto"/>
          </w:tcPr>
          <w:p w:rsidR="00F35579" w:rsidRPr="003C1E66" w:rsidRDefault="00F35579" w:rsidP="00F3557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 xml:space="preserve">работники летного и летно-испытательного состава гражданской авиации; </w:t>
            </w:r>
          </w:p>
          <w:p w:rsidR="00F35579" w:rsidRPr="003C1E66" w:rsidRDefault="00F35579" w:rsidP="00F3557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 xml:space="preserve">работники, осуществляющие непосредственное управление полетами воздушных судов гражданской авиации; </w:t>
            </w:r>
          </w:p>
          <w:p w:rsidR="00F35579" w:rsidRPr="003C1E66" w:rsidRDefault="00F35579" w:rsidP="00F3557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3C1E66">
              <w:rPr>
                <w:sz w:val="28"/>
                <w:szCs w:val="28"/>
              </w:rPr>
              <w:t>бортоператоры</w:t>
            </w:r>
            <w:proofErr w:type="spellEnd"/>
            <w:r w:rsidRPr="003C1E66">
              <w:rPr>
                <w:sz w:val="28"/>
                <w:szCs w:val="28"/>
              </w:rPr>
              <w:t xml:space="preserve"> и бортпроводники воздушных судов гражданской авиации; </w:t>
            </w:r>
          </w:p>
          <w:p w:rsidR="00F35579" w:rsidRPr="003C1E66" w:rsidRDefault="00F35579" w:rsidP="00F3557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 xml:space="preserve">артисты театров и других театрально-зрелищных организаций, коллективов художественного творчества, занятые в должностях, дающих по характеру творческой деятельности право на профессиональную пенсию раньше достижения общеустановленного пенсионного возраста на 15 лет; </w:t>
            </w:r>
          </w:p>
          <w:p w:rsidR="00F35579" w:rsidRPr="003C1E66" w:rsidRDefault="00F35579" w:rsidP="00F3557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>спортсмены, занимающиеся профессиональным спортом и являющиеся членами национальных команд Республики Беларусь по видам спорта;</w:t>
            </w:r>
          </w:p>
        </w:tc>
      </w:tr>
      <w:tr w:rsidR="00F35579" w:rsidRPr="003C1E66" w:rsidTr="00FE35BA">
        <w:trPr>
          <w:trHeight w:val="834"/>
        </w:trPr>
        <w:tc>
          <w:tcPr>
            <w:tcW w:w="1908" w:type="dxa"/>
            <w:shd w:val="clear" w:color="auto" w:fill="auto"/>
          </w:tcPr>
          <w:p w:rsidR="00F35579" w:rsidRPr="003C1E66" w:rsidRDefault="00F35579" w:rsidP="00FE35BA">
            <w:pPr>
              <w:jc w:val="center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>6,0 (не изменился)</w:t>
            </w:r>
          </w:p>
        </w:tc>
        <w:tc>
          <w:tcPr>
            <w:tcW w:w="7946" w:type="dxa"/>
            <w:shd w:val="clear" w:color="auto" w:fill="auto"/>
          </w:tcPr>
          <w:p w:rsidR="00F35579" w:rsidRPr="003C1E66" w:rsidRDefault="00F35579" w:rsidP="00F3557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>работники, занятые полный рабочий день на работах с вредными и тяжелыми условиями труда;</w:t>
            </w:r>
          </w:p>
        </w:tc>
      </w:tr>
      <w:tr w:rsidR="00F35579" w:rsidRPr="003C1E66" w:rsidTr="00FE35BA">
        <w:trPr>
          <w:trHeight w:val="1948"/>
        </w:trPr>
        <w:tc>
          <w:tcPr>
            <w:tcW w:w="1908" w:type="dxa"/>
            <w:shd w:val="clear" w:color="auto" w:fill="auto"/>
          </w:tcPr>
          <w:p w:rsidR="00F35579" w:rsidRPr="003C1E66" w:rsidRDefault="00F35579" w:rsidP="00FE35BA">
            <w:pPr>
              <w:jc w:val="center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>6.0</w:t>
            </w:r>
          </w:p>
          <w:p w:rsidR="00F35579" w:rsidRPr="003C1E66" w:rsidRDefault="00F35579" w:rsidP="00FE35BA">
            <w:pPr>
              <w:jc w:val="center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>(вместо 2,6)</w:t>
            </w:r>
          </w:p>
        </w:tc>
        <w:tc>
          <w:tcPr>
            <w:tcW w:w="7946" w:type="dxa"/>
            <w:shd w:val="clear" w:color="auto" w:fill="auto"/>
          </w:tcPr>
          <w:p w:rsidR="00F35579" w:rsidRPr="003C1E66" w:rsidRDefault="00F35579" w:rsidP="00F3557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 xml:space="preserve">артисты театров и других театрально-зрелищных организаций, коллективов художественного творчества, занятые в должностях, дающих по характеру творческой деятельности право на профессиональную пенсию раньше достижения общеустановленного пенсионного возраста на 10 лет; </w:t>
            </w:r>
          </w:p>
          <w:p w:rsidR="00F35579" w:rsidRPr="003C1E66" w:rsidRDefault="00F35579" w:rsidP="00F35579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>спортсмены, занимающиеся профессиональным спортом;</w:t>
            </w:r>
          </w:p>
        </w:tc>
      </w:tr>
      <w:tr w:rsidR="00F35579" w:rsidRPr="003C1E66" w:rsidTr="00FE35BA">
        <w:tc>
          <w:tcPr>
            <w:tcW w:w="1908" w:type="dxa"/>
            <w:shd w:val="clear" w:color="auto" w:fill="auto"/>
          </w:tcPr>
          <w:p w:rsidR="00F35579" w:rsidRPr="003C1E66" w:rsidRDefault="00F35579" w:rsidP="00FE35BA">
            <w:pPr>
              <w:jc w:val="center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>6,0</w:t>
            </w:r>
          </w:p>
          <w:p w:rsidR="00F35579" w:rsidRPr="003C1E66" w:rsidRDefault="00F35579" w:rsidP="00FE35BA">
            <w:pPr>
              <w:jc w:val="center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>(вместо 2,3)</w:t>
            </w:r>
          </w:p>
        </w:tc>
        <w:tc>
          <w:tcPr>
            <w:tcW w:w="7946" w:type="dxa"/>
            <w:shd w:val="clear" w:color="auto" w:fill="auto"/>
          </w:tcPr>
          <w:p w:rsidR="00F35579" w:rsidRPr="003C1E66" w:rsidRDefault="00F35579" w:rsidP="00F3557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 xml:space="preserve">работники инженерно-технического состава гражданской авиации; </w:t>
            </w:r>
          </w:p>
          <w:p w:rsidR="00F35579" w:rsidRPr="003C1E66" w:rsidRDefault="00F35579" w:rsidP="00F3557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 xml:space="preserve">работницы текстильного производства, занятые на станках и машинах; </w:t>
            </w:r>
          </w:p>
          <w:p w:rsidR="00F35579" w:rsidRPr="003C1E66" w:rsidRDefault="00F35579" w:rsidP="00F3557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 xml:space="preserve">женщины, работающие трактористами, трактористами-машинистами сельскохозяйственного производства, машинистами строительных, дорожных и погрузочно-разгрузочных машин; </w:t>
            </w:r>
          </w:p>
          <w:p w:rsidR="00F35579" w:rsidRPr="003C1E66" w:rsidRDefault="00F35579" w:rsidP="00F3557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 xml:space="preserve">мужчины, работающие трактористами-машинистами сельскохозяйственного производства, непосредственно занятые в производстве сельскохозяйственной продукции; </w:t>
            </w:r>
          </w:p>
          <w:p w:rsidR="00F35579" w:rsidRPr="003C1E66" w:rsidRDefault="00F35579" w:rsidP="00F3557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 xml:space="preserve">женщины, работающие животноводами (операторами животноводческих комплексов и механизированных ферм) и свиноводами (операторами свиноводческих комплексов и механизированных ферм), выполняющих определенные виды работ, а также работающие доярками (операторами машинного доения); </w:t>
            </w:r>
          </w:p>
          <w:p w:rsidR="00F35579" w:rsidRPr="003C1E66" w:rsidRDefault="00F35579" w:rsidP="00F3557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lastRenderedPageBreak/>
              <w:t xml:space="preserve">водители пассажирского транспорта (автобусов, троллейбусов, трамваев) городских и отдельных пригородных маршрутов, по условиям труда приравненных </w:t>
            </w:r>
            <w:proofErr w:type="gramStart"/>
            <w:r w:rsidRPr="003C1E66">
              <w:rPr>
                <w:sz w:val="28"/>
                <w:szCs w:val="28"/>
              </w:rPr>
              <w:t>к</w:t>
            </w:r>
            <w:proofErr w:type="gramEnd"/>
            <w:r w:rsidRPr="003C1E66">
              <w:rPr>
                <w:sz w:val="28"/>
                <w:szCs w:val="28"/>
              </w:rPr>
              <w:t xml:space="preserve"> городским; </w:t>
            </w:r>
          </w:p>
          <w:p w:rsidR="00F35579" w:rsidRPr="003C1E66" w:rsidRDefault="00F35579" w:rsidP="00F3557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>работники экспедиций, партий, отрядов, участков и бригад, непосредственно занятые на полевых геологоразведочных, гидрологических, лесоустроительных и изыскательских работах.</w:t>
            </w:r>
          </w:p>
          <w:p w:rsidR="00F35579" w:rsidRPr="003C1E66" w:rsidRDefault="00F35579" w:rsidP="00FE35BA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F35579" w:rsidRPr="003C1E66" w:rsidTr="00FE35BA">
        <w:tc>
          <w:tcPr>
            <w:tcW w:w="1908" w:type="dxa"/>
            <w:shd w:val="clear" w:color="auto" w:fill="auto"/>
          </w:tcPr>
          <w:p w:rsidR="00F35579" w:rsidRPr="003C1E66" w:rsidRDefault="00F35579" w:rsidP="00FE35BA">
            <w:pPr>
              <w:jc w:val="center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lastRenderedPageBreak/>
              <w:t>4,0</w:t>
            </w:r>
          </w:p>
          <w:p w:rsidR="00F35579" w:rsidRPr="003C1E66" w:rsidRDefault="00F35579" w:rsidP="00FE35BA">
            <w:pPr>
              <w:jc w:val="center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>(вместо 1,5)</w:t>
            </w:r>
          </w:p>
        </w:tc>
        <w:tc>
          <w:tcPr>
            <w:tcW w:w="7946" w:type="dxa"/>
            <w:shd w:val="clear" w:color="auto" w:fill="auto"/>
          </w:tcPr>
          <w:p w:rsidR="00F35579" w:rsidRPr="003C1E66" w:rsidRDefault="00F35579" w:rsidP="00F3557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 xml:space="preserve">артисты театров и других театрально-зрелищных организаций, коллективов художественного творчества, занятые в должностях, дающих по характеру творческой деятельности право на профессиональную пенсию раньше достижения общеустановленного пенсионного возраста на </w:t>
            </w:r>
            <w:r w:rsidRPr="003C1E66">
              <w:rPr>
                <w:sz w:val="28"/>
                <w:szCs w:val="28"/>
              </w:rPr>
              <w:br/>
              <w:t xml:space="preserve">5 лет; </w:t>
            </w:r>
          </w:p>
          <w:p w:rsidR="00F35579" w:rsidRPr="003C1E66" w:rsidRDefault="00F35579" w:rsidP="00F3557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C1E66">
              <w:rPr>
                <w:sz w:val="28"/>
                <w:szCs w:val="28"/>
              </w:rPr>
              <w:t>отдельные категории медицинских и педагогических работников.</w:t>
            </w:r>
          </w:p>
        </w:tc>
      </w:tr>
    </w:tbl>
    <w:p w:rsidR="00F35579" w:rsidRDefault="00F35579" w:rsidP="00F355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35579" w:rsidRDefault="00F35579" w:rsidP="00F355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тарифа позволит увеличить пенсионные накопления на профессиональной части индивидуального лицевого счета застрахованных лиц, следовательно, суммы досрочных пенсий или доплат вместо них также вырастут, а по дополнительным профессиональным пенсиям увеличится период их выплат.</w:t>
      </w:r>
    </w:p>
    <w:p w:rsidR="00B125B6" w:rsidRDefault="00B125B6" w:rsidP="00F355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125B6" w:rsidRDefault="00B125B6" w:rsidP="00F355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35579" w:rsidRDefault="00F35579" w:rsidP="00F35579">
      <w:pPr>
        <w:pStyle w:val="a3"/>
        <w:spacing w:before="0" w:beforeAutospacing="0" w:after="0" w:afterAutospacing="0"/>
        <w:jc w:val="both"/>
      </w:pPr>
    </w:p>
    <w:p w:rsidR="00B125B6" w:rsidRPr="00B125B6" w:rsidRDefault="00F35579" w:rsidP="00B125B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bookmarkStart w:id="0" w:name="_GoBack"/>
      <w:r w:rsidRPr="00B125B6">
        <w:rPr>
          <w:b/>
          <w:i/>
          <w:sz w:val="28"/>
          <w:szCs w:val="28"/>
        </w:rPr>
        <w:t xml:space="preserve">Ленинский районный отдел Минского городского управления </w:t>
      </w:r>
    </w:p>
    <w:p w:rsidR="00F35579" w:rsidRPr="00B125B6" w:rsidRDefault="00F35579" w:rsidP="00B125B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B125B6">
        <w:rPr>
          <w:b/>
          <w:i/>
          <w:sz w:val="28"/>
          <w:szCs w:val="28"/>
        </w:rPr>
        <w:t>Фонда социальной защиты населения.</w:t>
      </w:r>
    </w:p>
    <w:bookmarkEnd w:id="0"/>
    <w:p w:rsidR="00F35579" w:rsidRPr="003C1E66" w:rsidRDefault="00F35579" w:rsidP="00F35579">
      <w:pPr>
        <w:ind w:firstLine="720"/>
        <w:jc w:val="both"/>
        <w:rPr>
          <w:b/>
          <w:sz w:val="28"/>
          <w:szCs w:val="28"/>
        </w:rPr>
      </w:pPr>
    </w:p>
    <w:sectPr w:rsidR="00F35579" w:rsidRPr="003C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894"/>
    <w:multiLevelType w:val="hybridMultilevel"/>
    <w:tmpl w:val="97AE6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C176E4"/>
    <w:multiLevelType w:val="hybridMultilevel"/>
    <w:tmpl w:val="BCC8F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DF227E"/>
    <w:multiLevelType w:val="hybridMultilevel"/>
    <w:tmpl w:val="BA22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863"/>
    <w:multiLevelType w:val="hybridMultilevel"/>
    <w:tmpl w:val="6824A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A038D2"/>
    <w:multiLevelType w:val="hybridMultilevel"/>
    <w:tmpl w:val="F80A20DC"/>
    <w:lvl w:ilvl="0" w:tplc="C930B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937757"/>
    <w:multiLevelType w:val="hybridMultilevel"/>
    <w:tmpl w:val="3AB22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79"/>
    <w:rsid w:val="006200F2"/>
    <w:rsid w:val="00B125B6"/>
    <w:rsid w:val="00D03385"/>
    <w:rsid w:val="00F3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5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5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Екатерина Юрьевна</dc:creator>
  <cp:lastModifiedBy>Гуринович Ольга Геннадьевна</cp:lastModifiedBy>
  <cp:revision>3</cp:revision>
  <dcterms:created xsi:type="dcterms:W3CDTF">2020-11-26T06:32:00Z</dcterms:created>
  <dcterms:modified xsi:type="dcterms:W3CDTF">2020-12-02T08:37:00Z</dcterms:modified>
</cp:coreProperties>
</file>