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E15F6" w14:textId="77777777" w:rsidR="00197D84" w:rsidRDefault="00197D84" w:rsidP="00197D8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ЗАЯВКА НА ФИНАНСИРОВАНИЕ ПРОЕКТА</w:t>
      </w:r>
    </w:p>
    <w:p w14:paraId="75BD4D57" w14:textId="77777777" w:rsidR="00197D84" w:rsidRDefault="00197D84" w:rsidP="00197D8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Государственного учреждения образования</w:t>
      </w:r>
    </w:p>
    <w:p w14:paraId="7A4CEDAD" w14:textId="7A1BFDCC" w:rsidR="00197D84" w:rsidRDefault="00197D84" w:rsidP="00197D8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«Средняя школа № 47 г. Минска имени В.С</w:t>
      </w:r>
      <w:r w:rsidR="00E91AB0">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Мичурина»</w:t>
      </w:r>
    </w:p>
    <w:tbl>
      <w:tblPr>
        <w:tblW w:w="149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3822"/>
        <w:gridCol w:w="10604"/>
      </w:tblGrid>
      <w:tr w:rsidR="00197D84" w14:paraId="431D3E9A" w14:textId="77777777" w:rsidTr="008937C3">
        <w:tc>
          <w:tcPr>
            <w:tcW w:w="566" w:type="dxa"/>
            <w:vAlign w:val="center"/>
          </w:tcPr>
          <w:p w14:paraId="7446F56A"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822" w:type="dxa"/>
            <w:vAlign w:val="center"/>
          </w:tcPr>
          <w:p w14:paraId="6141CF2E"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 проекта</w:t>
            </w:r>
          </w:p>
        </w:tc>
        <w:tc>
          <w:tcPr>
            <w:tcW w:w="10604" w:type="dxa"/>
          </w:tcPr>
          <w:p w14:paraId="34B5F24D" w14:textId="77777777" w:rsidR="00197D84" w:rsidRDefault="00197D84" w:rsidP="00197D84">
            <w:pPr>
              <w:spacing w:after="0" w:line="240" w:lineRule="auto"/>
              <w:rPr>
                <w:rFonts w:ascii="Times New Roman" w:eastAsia="Times New Roman" w:hAnsi="Times New Roman" w:cs="Times New Roman"/>
                <w:sz w:val="28"/>
                <w:szCs w:val="28"/>
              </w:rPr>
            </w:pPr>
            <w:bookmarkStart w:id="0" w:name="_gjdgxs" w:colFirst="0" w:colLast="0"/>
            <w:bookmarkEnd w:id="0"/>
            <w:r>
              <w:rPr>
                <w:rFonts w:ascii="Times New Roman" w:eastAsia="Times New Roman" w:hAnsi="Times New Roman" w:cs="Times New Roman"/>
                <w:sz w:val="28"/>
                <w:szCs w:val="28"/>
              </w:rPr>
              <w:t>«Мост чемпионов»</w:t>
            </w:r>
          </w:p>
        </w:tc>
      </w:tr>
      <w:tr w:rsidR="00197D84" w14:paraId="4EEAB08F" w14:textId="77777777" w:rsidTr="008937C3">
        <w:tc>
          <w:tcPr>
            <w:tcW w:w="566" w:type="dxa"/>
            <w:vAlign w:val="center"/>
          </w:tcPr>
          <w:p w14:paraId="53F7707D"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822" w:type="dxa"/>
            <w:vAlign w:val="center"/>
          </w:tcPr>
          <w:p w14:paraId="56A33D61"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 организации</w:t>
            </w:r>
          </w:p>
        </w:tc>
        <w:tc>
          <w:tcPr>
            <w:tcW w:w="10604" w:type="dxa"/>
          </w:tcPr>
          <w:p w14:paraId="4F76A780"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Государственное учреждение образования «Средняя школа № 47 г. Минска </w:t>
            </w:r>
          </w:p>
          <w:p w14:paraId="1604BD9B" w14:textId="1EE47F96"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имени В.С</w:t>
            </w:r>
            <w:r w:rsidR="00E91AB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Мичурина»</w:t>
            </w:r>
          </w:p>
        </w:tc>
      </w:tr>
      <w:tr w:rsidR="00197D84" w14:paraId="618E4728" w14:textId="77777777" w:rsidTr="008937C3">
        <w:tc>
          <w:tcPr>
            <w:tcW w:w="566" w:type="dxa"/>
            <w:vAlign w:val="center"/>
          </w:tcPr>
          <w:p w14:paraId="1C844235"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822" w:type="dxa"/>
            <w:vAlign w:val="center"/>
          </w:tcPr>
          <w:p w14:paraId="18ECA015"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Физический и юридический адрес организации, телефон, факс, </w:t>
            </w:r>
            <w:proofErr w:type="spellStart"/>
            <w:r>
              <w:rPr>
                <w:rFonts w:ascii="Times New Roman" w:eastAsia="Times New Roman" w:hAnsi="Times New Roman" w:cs="Times New Roman"/>
                <w:sz w:val="28"/>
                <w:szCs w:val="28"/>
              </w:rPr>
              <w:t>e-mail</w:t>
            </w:r>
            <w:proofErr w:type="spellEnd"/>
          </w:p>
        </w:tc>
        <w:tc>
          <w:tcPr>
            <w:tcW w:w="10604" w:type="dxa"/>
          </w:tcPr>
          <w:p w14:paraId="48C5FB47"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220033 г. Минск, ул. Фабричная, д. 7 </w:t>
            </w:r>
          </w:p>
          <w:p w14:paraId="6E45AEBA"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тел. 8(017)370-49-47, 8(017)250-70-19</w:t>
            </w:r>
          </w:p>
          <w:p w14:paraId="024D10E8"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sch47@minskedu.gov.by</w:t>
            </w:r>
          </w:p>
        </w:tc>
      </w:tr>
      <w:tr w:rsidR="00197D84" w14:paraId="17063391" w14:textId="77777777" w:rsidTr="008937C3">
        <w:tc>
          <w:tcPr>
            <w:tcW w:w="566" w:type="dxa"/>
            <w:vAlign w:val="center"/>
          </w:tcPr>
          <w:p w14:paraId="2A4CB030"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822" w:type="dxa"/>
            <w:vAlign w:val="center"/>
          </w:tcPr>
          <w:p w14:paraId="5B0FE612"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об организации</w:t>
            </w:r>
          </w:p>
        </w:tc>
        <w:tc>
          <w:tcPr>
            <w:tcW w:w="10604" w:type="dxa"/>
          </w:tcPr>
          <w:p w14:paraId="0BFA2911" w14:textId="3EFF565D"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Государственное учреждение образования «Средняя школа № 47 г. Минска имени В.С</w:t>
            </w:r>
            <w:r w:rsidR="00E91AB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Мичурина» было открыто в 1954 году.</w:t>
            </w:r>
          </w:p>
        </w:tc>
      </w:tr>
      <w:tr w:rsidR="00197D84" w14:paraId="1C7ED678" w14:textId="77777777" w:rsidTr="008937C3">
        <w:tc>
          <w:tcPr>
            <w:tcW w:w="566" w:type="dxa"/>
            <w:vAlign w:val="center"/>
          </w:tcPr>
          <w:p w14:paraId="63F4F29A"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822" w:type="dxa"/>
            <w:vAlign w:val="center"/>
          </w:tcPr>
          <w:p w14:paraId="470BEF3D"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 организации</w:t>
            </w:r>
          </w:p>
        </w:tc>
        <w:tc>
          <w:tcPr>
            <w:tcW w:w="10604" w:type="dxa"/>
          </w:tcPr>
          <w:p w14:paraId="2FE5C337" w14:textId="77777777" w:rsidR="00197D84" w:rsidRDefault="00197D84" w:rsidP="00197D84">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Абазовская</w:t>
            </w:r>
            <w:proofErr w:type="spellEnd"/>
            <w:r>
              <w:rPr>
                <w:rFonts w:ascii="Times New Roman" w:eastAsia="Times New Roman" w:hAnsi="Times New Roman" w:cs="Times New Roman"/>
                <w:sz w:val="28"/>
                <w:szCs w:val="28"/>
              </w:rPr>
              <w:t xml:space="preserve"> Елена Владимировна, директор</w:t>
            </w:r>
          </w:p>
        </w:tc>
      </w:tr>
      <w:tr w:rsidR="00197D84" w14:paraId="400508A1" w14:textId="77777777" w:rsidTr="008937C3">
        <w:tc>
          <w:tcPr>
            <w:tcW w:w="566" w:type="dxa"/>
            <w:vAlign w:val="center"/>
          </w:tcPr>
          <w:p w14:paraId="48F689FE"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822" w:type="dxa"/>
            <w:vAlign w:val="center"/>
          </w:tcPr>
          <w:p w14:paraId="3518AB4B"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Менеджер проекта</w:t>
            </w:r>
          </w:p>
        </w:tc>
        <w:tc>
          <w:tcPr>
            <w:tcW w:w="10604" w:type="dxa"/>
          </w:tcPr>
          <w:p w14:paraId="0E7023CE" w14:textId="77777777" w:rsidR="00197D84" w:rsidRDefault="00197D84" w:rsidP="00197D84">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Тамашевская</w:t>
            </w:r>
            <w:proofErr w:type="spellEnd"/>
            <w:r>
              <w:rPr>
                <w:rFonts w:ascii="Times New Roman" w:eastAsia="Times New Roman" w:hAnsi="Times New Roman" w:cs="Times New Roman"/>
                <w:sz w:val="28"/>
                <w:szCs w:val="28"/>
              </w:rPr>
              <w:t xml:space="preserve"> Екатерина Валерьевна, заместитель директора по учебной работе</w:t>
            </w:r>
          </w:p>
          <w:p w14:paraId="7F1A5B37" w14:textId="77777777" w:rsidR="00197D84" w:rsidRDefault="00197D84" w:rsidP="00197D84">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Першай</w:t>
            </w:r>
            <w:proofErr w:type="spellEnd"/>
            <w:r>
              <w:rPr>
                <w:rFonts w:ascii="Times New Roman" w:eastAsia="Times New Roman" w:hAnsi="Times New Roman" w:cs="Times New Roman"/>
                <w:sz w:val="28"/>
                <w:szCs w:val="28"/>
              </w:rPr>
              <w:t xml:space="preserve"> Ольга Ивановна, заместитель директора по воспитательной работе</w:t>
            </w:r>
          </w:p>
          <w:p w14:paraId="312A54D4"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Романовская Татьяна Семеновна, заместитель директора по учебной работе</w:t>
            </w:r>
          </w:p>
        </w:tc>
      </w:tr>
      <w:tr w:rsidR="00197D84" w14:paraId="36856D58" w14:textId="77777777" w:rsidTr="008937C3">
        <w:tc>
          <w:tcPr>
            <w:tcW w:w="566" w:type="dxa"/>
            <w:vAlign w:val="center"/>
          </w:tcPr>
          <w:p w14:paraId="1C28EA7F"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822" w:type="dxa"/>
            <w:vAlign w:val="center"/>
          </w:tcPr>
          <w:p w14:paraId="68B8D417"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Прежняя помощь, полученная от других иностранных источников</w:t>
            </w:r>
          </w:p>
        </w:tc>
        <w:tc>
          <w:tcPr>
            <w:tcW w:w="10604" w:type="dxa"/>
          </w:tcPr>
          <w:p w14:paraId="15AD5AEA"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Нет</w:t>
            </w:r>
          </w:p>
        </w:tc>
      </w:tr>
      <w:tr w:rsidR="00197D84" w14:paraId="5ACF4B10" w14:textId="77777777" w:rsidTr="008937C3">
        <w:tc>
          <w:tcPr>
            <w:tcW w:w="566" w:type="dxa"/>
            <w:vAlign w:val="center"/>
          </w:tcPr>
          <w:p w14:paraId="37C0947F"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3822" w:type="dxa"/>
            <w:vAlign w:val="center"/>
          </w:tcPr>
          <w:p w14:paraId="720DA992"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Требуемая сумма</w:t>
            </w:r>
          </w:p>
        </w:tc>
        <w:tc>
          <w:tcPr>
            <w:tcW w:w="10604" w:type="dxa"/>
          </w:tcPr>
          <w:p w14:paraId="112F334A"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5 000 долларов США</w:t>
            </w:r>
          </w:p>
        </w:tc>
      </w:tr>
      <w:tr w:rsidR="00197D84" w14:paraId="7A0B13D0" w14:textId="77777777" w:rsidTr="008937C3">
        <w:tc>
          <w:tcPr>
            <w:tcW w:w="566" w:type="dxa"/>
            <w:vAlign w:val="center"/>
          </w:tcPr>
          <w:p w14:paraId="5D7F92F5"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p>
        </w:tc>
        <w:tc>
          <w:tcPr>
            <w:tcW w:w="3822" w:type="dxa"/>
            <w:vAlign w:val="center"/>
          </w:tcPr>
          <w:p w14:paraId="02359B4C"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Софинансирование</w:t>
            </w:r>
          </w:p>
        </w:tc>
        <w:tc>
          <w:tcPr>
            <w:tcW w:w="10604" w:type="dxa"/>
          </w:tcPr>
          <w:p w14:paraId="5D93615D"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1 000 долларов США</w:t>
            </w:r>
          </w:p>
        </w:tc>
      </w:tr>
      <w:tr w:rsidR="00197D84" w14:paraId="485DC068" w14:textId="77777777" w:rsidTr="008937C3">
        <w:tc>
          <w:tcPr>
            <w:tcW w:w="566" w:type="dxa"/>
            <w:vAlign w:val="center"/>
          </w:tcPr>
          <w:p w14:paraId="1603FA0B"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3822" w:type="dxa"/>
            <w:vAlign w:val="center"/>
          </w:tcPr>
          <w:p w14:paraId="319C25A1"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Срок проекта</w:t>
            </w:r>
          </w:p>
        </w:tc>
        <w:tc>
          <w:tcPr>
            <w:tcW w:w="10604" w:type="dxa"/>
          </w:tcPr>
          <w:p w14:paraId="4E5C5CB7" w14:textId="379C0EAA"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года (202</w:t>
            </w:r>
            <w:r w:rsidR="000F4620">
              <w:rPr>
                <w:rFonts w:ascii="Times New Roman" w:eastAsia="Times New Roman" w:hAnsi="Times New Roman" w:cs="Times New Roman"/>
                <w:sz w:val="28"/>
                <w:szCs w:val="28"/>
              </w:rPr>
              <w:t>6</w:t>
            </w:r>
            <w:r>
              <w:rPr>
                <w:rFonts w:ascii="Times New Roman" w:eastAsia="Times New Roman" w:hAnsi="Times New Roman" w:cs="Times New Roman"/>
                <w:sz w:val="28"/>
                <w:szCs w:val="28"/>
              </w:rPr>
              <w:t>-202</w:t>
            </w:r>
            <w:r w:rsidR="000F4620">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p>
        </w:tc>
      </w:tr>
      <w:tr w:rsidR="00197D84" w14:paraId="68F00B03" w14:textId="77777777" w:rsidTr="008937C3">
        <w:tc>
          <w:tcPr>
            <w:tcW w:w="566" w:type="dxa"/>
            <w:vAlign w:val="center"/>
          </w:tcPr>
          <w:p w14:paraId="4FAB2D26"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3822" w:type="dxa"/>
            <w:vAlign w:val="center"/>
          </w:tcPr>
          <w:p w14:paraId="74EFDCB3"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проекта</w:t>
            </w:r>
          </w:p>
        </w:tc>
        <w:tc>
          <w:tcPr>
            <w:tcW w:w="10604" w:type="dxa"/>
          </w:tcPr>
          <w:p w14:paraId="30F2AD53"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инклюзивного сообщества в школе через регулярные спортивные и творческие активности, где дети с инвалидностью и учащиеся-спортсмены становятся равными партнерами. </w:t>
            </w:r>
          </w:p>
        </w:tc>
      </w:tr>
      <w:tr w:rsidR="00197D84" w14:paraId="30EBC59F" w14:textId="77777777" w:rsidTr="008937C3">
        <w:tc>
          <w:tcPr>
            <w:tcW w:w="566" w:type="dxa"/>
            <w:vAlign w:val="center"/>
          </w:tcPr>
          <w:p w14:paraId="5BE36554"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3822" w:type="dxa"/>
            <w:vAlign w:val="center"/>
          </w:tcPr>
          <w:p w14:paraId="3DB32F4B"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Задачи проекта</w:t>
            </w:r>
          </w:p>
        </w:tc>
        <w:tc>
          <w:tcPr>
            <w:tcW w:w="10604" w:type="dxa"/>
          </w:tcPr>
          <w:p w14:paraId="1E2A19AE"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Организационные задачи: </w:t>
            </w:r>
          </w:p>
          <w:p w14:paraId="5027DBFC"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-сформировать команду проекта;</w:t>
            </w:r>
          </w:p>
          <w:p w14:paraId="242F4018"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-обеспечить материально-техническую базу; </w:t>
            </w:r>
          </w:p>
          <w:p w14:paraId="43BAA1A0"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-разработать программу мероприятий. </w:t>
            </w:r>
          </w:p>
          <w:p w14:paraId="69D746D9"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Образовательные и социальные задачи:</w:t>
            </w:r>
          </w:p>
          <w:p w14:paraId="02C5D6DE"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провести обучение участников и педагогов;</w:t>
            </w:r>
          </w:p>
          <w:p w14:paraId="7AD0A291"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создать условия для взаимодействия, разрушить стереотипы. </w:t>
            </w:r>
          </w:p>
          <w:p w14:paraId="30F97D0E"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Практические задачи: </w:t>
            </w:r>
          </w:p>
          <w:p w14:paraId="6E3F4D89"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провести цикл инклюзивных мероприятий;</w:t>
            </w:r>
          </w:p>
          <w:p w14:paraId="0D8E7D9A"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провести ежемесячные адаптивные тренировки;</w:t>
            </w:r>
          </w:p>
          <w:p w14:paraId="2E75481A" w14:textId="45EBAC55"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провести творческие мастер-классы;  </w:t>
            </w:r>
          </w:p>
          <w:p w14:paraId="645BC80A"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провести турниры и фестивали с участием всех команд;  </w:t>
            </w:r>
          </w:p>
          <w:p w14:paraId="3016031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обеспечить психологическую поддержку.</w:t>
            </w:r>
          </w:p>
          <w:p w14:paraId="57828DC8"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Коммуникационные задачи:</w:t>
            </w:r>
          </w:p>
          <w:p w14:paraId="46862379"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привлечь внимание к проекту;  </w:t>
            </w:r>
          </w:p>
          <w:p w14:paraId="230BAF6D"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создать сообщество в соцсетях с историями участников, фото/видеоотчетами;  </w:t>
            </w:r>
          </w:p>
          <w:p w14:paraId="1255B39B"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организовать освещение в местных СМИ, школьном сайте;  </w:t>
            </w:r>
          </w:p>
          <w:p w14:paraId="7CD7EDF6"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вовлечь родителей и сообщество;</w:t>
            </w:r>
          </w:p>
          <w:p w14:paraId="02D10077"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Задачи по устойчивости и развитию: </w:t>
            </w:r>
          </w:p>
          <w:p w14:paraId="270B7FB7"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оценить эффективность проекта; </w:t>
            </w:r>
          </w:p>
          <w:p w14:paraId="7F2F68F2"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открыть ресурсный центр;</w:t>
            </w:r>
          </w:p>
          <w:p w14:paraId="58D9F81C"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создать методическую базу;</w:t>
            </w:r>
          </w:p>
          <w:p w14:paraId="3D102F1A"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обеспечить долгосрочность.</w:t>
            </w:r>
          </w:p>
        </w:tc>
      </w:tr>
      <w:tr w:rsidR="00197D84" w14:paraId="3D640CD0" w14:textId="77777777" w:rsidTr="008937C3">
        <w:tc>
          <w:tcPr>
            <w:tcW w:w="566" w:type="dxa"/>
            <w:vAlign w:val="center"/>
          </w:tcPr>
          <w:p w14:paraId="6009420C"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w:t>
            </w:r>
          </w:p>
        </w:tc>
        <w:tc>
          <w:tcPr>
            <w:tcW w:w="3822" w:type="dxa"/>
            <w:vAlign w:val="center"/>
          </w:tcPr>
          <w:p w14:paraId="5E37A5AB"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Детальное описание деятельности в рамках проекта в соответствии с поставленными задачами</w:t>
            </w:r>
          </w:p>
        </w:tc>
        <w:tc>
          <w:tcPr>
            <w:tcW w:w="10604" w:type="dxa"/>
          </w:tcPr>
          <w:p w14:paraId="17DB6CC3"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рассчитан на 3 года с постепенным расширением географии, аудитории и направлений. </w:t>
            </w:r>
          </w:p>
          <w:p w14:paraId="57E82DEF" w14:textId="77777777" w:rsidR="00197D84" w:rsidRDefault="00197D84" w:rsidP="00197D84">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Целевая аудитория: подростки (12 </w:t>
            </w:r>
            <w:r>
              <w:rPr>
                <w:rFonts w:ascii="Noto Sans Symbols" w:eastAsia="Noto Sans Symbols" w:hAnsi="Noto Sans Symbols" w:cs="Noto Sans Symbols"/>
                <w:sz w:val="28"/>
                <w:szCs w:val="28"/>
              </w:rPr>
              <w:t>−</w:t>
            </w:r>
            <w:r>
              <w:rPr>
                <w:rFonts w:ascii="Times New Roman" w:eastAsia="Times New Roman" w:hAnsi="Times New Roman" w:cs="Times New Roman"/>
                <w:sz w:val="28"/>
                <w:szCs w:val="28"/>
              </w:rPr>
              <w:t xml:space="preserve"> 18 лет) с инвалидностью (нарушение опорно-двигательного аппарата, нарушение зрения, нарушение слуха), учащиеся-спортсмены (12–16 лет), родители участников, педагоги и руководство школы, местное сообщество, спортивные организации, государственные структуры.</w:t>
            </w:r>
          </w:p>
          <w:p w14:paraId="01371367" w14:textId="77777777" w:rsidR="00197D84" w:rsidRDefault="00197D84" w:rsidP="00197D84">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рамках проекта будут реализованы спортивные, творческие, образовательные и социальные активности, направленные на интеграцию, развитие навыков и формирование инклюзивной культуры. К ним относятся стартовые мероприятия (знакомство участников, формирование команд, обучение основам инклюзивного взаимодействия) и регулярные активности (системная работа над физическим и эмоциональным развитием участников), встречи с паралимпийцами, творческие мастер-классы, специальные события (фестивали, турниры, выставки и </w:t>
            </w:r>
            <w:proofErr w:type="spellStart"/>
            <w:r>
              <w:rPr>
                <w:rFonts w:ascii="Times New Roman" w:eastAsia="Times New Roman" w:hAnsi="Times New Roman" w:cs="Times New Roman"/>
                <w:sz w:val="28"/>
                <w:szCs w:val="28"/>
              </w:rPr>
              <w:t>др</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социальные эксперименты, образовательные мероприятия (лекции, тренинги), благотворительные и PR-активности, итоговые мероприятия.</w:t>
            </w:r>
          </w:p>
          <w:p w14:paraId="38F00746" w14:textId="77777777" w:rsidR="00197D84" w:rsidRDefault="00197D84" w:rsidP="00197D84">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Педагогическая ценность проекта состоит в том, что он сочетает физическое развитие, социальное воспитание и формирование гуманистических ценностей. Проект не просто учит спортивным навыкам — он воспитывает личность, готовую жить в разнообразном и толерантном мире.</w:t>
            </w:r>
          </w:p>
          <w:p w14:paraId="6B53CC63"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Его ключевые образовательные аспекты:</w:t>
            </w:r>
          </w:p>
          <w:p w14:paraId="08D4F3F8"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Развитие социальных навыков и эмпатии;</w:t>
            </w:r>
          </w:p>
          <w:p w14:paraId="6CA02A43"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Физическое и эмоциональное оздоровление;</w:t>
            </w:r>
          </w:p>
          <w:p w14:paraId="57823CE2"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Формирование инклюзивной культуры в школе;</w:t>
            </w:r>
          </w:p>
          <w:p w14:paraId="3A667D59"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Воспитание лидерских качеств и ответственности;</w:t>
            </w:r>
          </w:p>
          <w:p w14:paraId="08E3919B"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Практическое применение знаний;</w:t>
            </w:r>
          </w:p>
          <w:p w14:paraId="1D55ABB8"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Профилактика буллинга и стигматизации.</w:t>
            </w:r>
          </w:p>
          <w:p w14:paraId="7AA98576" w14:textId="77777777" w:rsidR="00197D84" w:rsidRDefault="00197D84" w:rsidP="00197D84">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План реализации гуманитарного проекта:  </w:t>
            </w:r>
          </w:p>
          <w:p w14:paraId="5471F4FB"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Каждый год делится на 4 ключевых этапа.</w:t>
            </w:r>
          </w:p>
          <w:p w14:paraId="32D0176D" w14:textId="77777777" w:rsidR="00197D84" w:rsidRDefault="00197D84" w:rsidP="00197D84">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Год 1: Пилотный этап «Старт инклюзии».  </w:t>
            </w:r>
          </w:p>
          <w:p w14:paraId="741F8D0E"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Цель: создать работающую модель проекта в одной школе, отработать методики.  </w:t>
            </w:r>
          </w:p>
          <w:p w14:paraId="797357D4"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Этапы:  </w:t>
            </w:r>
          </w:p>
          <w:p w14:paraId="58FD690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Подготовительный (3 месяца):  </w:t>
            </w:r>
          </w:p>
          <w:p w14:paraId="0CB446D5"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анализ ресурсов школы, подбор тренеров, обучение педагогов; </w:t>
            </w:r>
          </w:p>
          <w:p w14:paraId="7B0E1FCF" w14:textId="77777777" w:rsidR="00197D84" w:rsidRDefault="00197D84" w:rsidP="00197D84">
            <w:pPr>
              <w:spacing w:after="0" w:line="240" w:lineRule="auto"/>
              <w:jc w:val="both"/>
              <w:rPr>
                <w:rFonts w:ascii="Times New Roman" w:eastAsia="Times New Roman" w:hAnsi="Times New Roman" w:cs="Times New Roman"/>
                <w:sz w:val="28"/>
                <w:szCs w:val="28"/>
              </w:rPr>
            </w:pPr>
            <w:bookmarkStart w:id="1" w:name="_30j0zll" w:colFirst="0" w:colLast="0"/>
            <w:bookmarkEnd w:id="1"/>
            <w:r>
              <w:rPr>
                <w:rFonts w:ascii="Times New Roman" w:eastAsia="Times New Roman" w:hAnsi="Times New Roman" w:cs="Times New Roman"/>
                <w:sz w:val="28"/>
                <w:szCs w:val="28"/>
              </w:rPr>
              <w:t xml:space="preserve">- привлечение партнёров (Министерство спорта и туризма Республики Беларусь, Белорусская олимпийская академия, Национальный олимпийский комитет, Благотворительный фонд Алексея Талая, СМИ, спонсоры); </w:t>
            </w:r>
          </w:p>
          <w:p w14:paraId="67E73E82"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разработка программы тренировок и мониторинга.  </w:t>
            </w:r>
          </w:p>
          <w:p w14:paraId="2D55FA3D"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Запуск (6 месяцев):  </w:t>
            </w:r>
          </w:p>
          <w:p w14:paraId="566DB70C"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формирование первых пар «спортсмен + ребенок с инвалидностью»;  </w:t>
            </w:r>
          </w:p>
          <w:p w14:paraId="4A142CBD"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проведение тренировок, мастер-классов;  </w:t>
            </w:r>
          </w:p>
          <w:p w14:paraId="03051F49"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старт творческих конкурсов.</w:t>
            </w:r>
          </w:p>
          <w:p w14:paraId="768DF813"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Подведение итогов (2 месяца):  </w:t>
            </w:r>
          </w:p>
          <w:p w14:paraId="3F72F8D3"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 открытый фестиваль с участием родителей и СМИ;  </w:t>
            </w:r>
          </w:p>
          <w:p w14:paraId="38C0943D"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корректировка программы.  </w:t>
            </w:r>
          </w:p>
          <w:p w14:paraId="4F03BCFA"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Планирование масштабирования (1 месяц):  </w:t>
            </w:r>
          </w:p>
          <w:p w14:paraId="5D75B456"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участие в конкурсе инновационных образовательных проектов «Опыт и инициатива педагогов – ресурс образования столицы»;  </w:t>
            </w:r>
          </w:p>
          <w:p w14:paraId="07942834"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переговоры с другими школами о присоединении.  </w:t>
            </w:r>
          </w:p>
          <w:p w14:paraId="59D70803" w14:textId="77777777" w:rsidR="00197D84" w:rsidRDefault="00197D84" w:rsidP="00197D84">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Год 2: Масштабирование «Территория равенства».  </w:t>
            </w:r>
          </w:p>
          <w:p w14:paraId="295B52FA"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Цель: расширить проект на 3–5 школ в городе.  </w:t>
            </w:r>
          </w:p>
          <w:p w14:paraId="2F8B0C46"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Этапы:  </w:t>
            </w:r>
          </w:p>
          <w:p w14:paraId="0462AFE7"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Адаптация программы (4 месяца):  </w:t>
            </w:r>
          </w:p>
          <w:p w14:paraId="5902D58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создание методичек для новых школ;  </w:t>
            </w:r>
          </w:p>
          <w:p w14:paraId="5CC7A1F8"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обучение кураторов из других учебных заведений.  </w:t>
            </w:r>
          </w:p>
          <w:p w14:paraId="719D8AD2"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Межшкольная интеграция (6 месяцев):  </w:t>
            </w:r>
          </w:p>
          <w:p w14:paraId="43E3916D"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проведение межшкольных инклюзивных турниров;  </w:t>
            </w:r>
          </w:p>
          <w:p w14:paraId="0C4ED53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запуск онлайн-платформы для обмена опытом (блог, вебинары).  </w:t>
            </w:r>
          </w:p>
          <w:p w14:paraId="475792C6"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Привлечение новых партнеров (1 месяц):  </w:t>
            </w:r>
          </w:p>
          <w:p w14:paraId="05A69B50"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корпоративное спонсорство;</w:t>
            </w:r>
          </w:p>
          <w:p w14:paraId="63A0F652"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сотрудничество с БГУФК, БГПУ имени Максима Танка (волонтеры-студенты).  </w:t>
            </w:r>
          </w:p>
          <w:p w14:paraId="311692B7"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Оценка результатов (1 месяц):  </w:t>
            </w:r>
          </w:p>
          <w:p w14:paraId="4A0731AC" w14:textId="77777777" w:rsidR="00197D84" w:rsidRDefault="00197D84" w:rsidP="00197D84">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Год 3: Устойчивое развитие «Инклюзивная экосистема».  </w:t>
            </w:r>
          </w:p>
          <w:p w14:paraId="1109805C"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Цель: создать саморегулируемую систему с участием спортивных федераций, государственных органов.  </w:t>
            </w:r>
          </w:p>
          <w:p w14:paraId="348DF9FA"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Этапы: </w:t>
            </w:r>
          </w:p>
          <w:p w14:paraId="45BBBA45"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Профессиональная подготовка:  </w:t>
            </w:r>
          </w:p>
          <w:p w14:paraId="4DE5C9B9"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курсы для тренеров по адаптивному спорту;  </w:t>
            </w:r>
          </w:p>
          <w:p w14:paraId="0378A430"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партнерство с БГУФК, БГПУ имени Максима Танка.  </w:t>
            </w:r>
          </w:p>
          <w:p w14:paraId="463F8115"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Научное сопровождение (постоянно):  </w:t>
            </w:r>
          </w:p>
          <w:p w14:paraId="0D47CC96"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исследование долгосрочного влияния проекта на социализацию детей.  </w:t>
            </w:r>
          </w:p>
          <w:p w14:paraId="168054A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публикации в научных журналах по педагогике и спортивной медицине. </w:t>
            </w:r>
          </w:p>
          <w:p w14:paraId="543D8E45"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Межрегиональные инициативы:  </w:t>
            </w:r>
          </w:p>
          <w:p w14:paraId="5887DEF5"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проведение всебелорусского фестиваля «Спорт без границ»;  </w:t>
            </w:r>
          </w:p>
          <w:p w14:paraId="6F813A70"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участие в международных конференциях.  </w:t>
            </w:r>
          </w:p>
          <w:p w14:paraId="4BABC7E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Международное партнёрство:  </w:t>
            </w:r>
          </w:p>
          <w:p w14:paraId="1821EF5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обмен опытом с зарубежными школами (например, Россия, Казахстан).  </w:t>
            </w:r>
          </w:p>
          <w:p w14:paraId="68E8D74A" w14:textId="77777777" w:rsidR="00197D84" w:rsidRDefault="00197D84" w:rsidP="00197D84">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Факторы успеха:  </w:t>
            </w:r>
          </w:p>
          <w:p w14:paraId="47983289"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гибкость: регулярная корректировка программы под запросы участников;  </w:t>
            </w:r>
          </w:p>
          <w:p w14:paraId="34D786E4"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прозрачность: открытая отчётность для спонсоров и общества;  </w:t>
            </w:r>
          </w:p>
          <w:p w14:paraId="4B5E997E"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эмоциональная вовлечённость: личные истории участников как главный драйвер.  </w:t>
            </w:r>
          </w:p>
          <w:p w14:paraId="07334740" w14:textId="77777777" w:rsidR="00197D84" w:rsidRDefault="00197D84" w:rsidP="00197D84">
            <w:pPr>
              <w:spacing w:after="0" w:line="240" w:lineRule="auto"/>
              <w:jc w:val="both"/>
              <w:rPr>
                <w:rFonts w:ascii="Times New Roman" w:eastAsia="Times New Roman" w:hAnsi="Times New Roman" w:cs="Times New Roman"/>
                <w:sz w:val="28"/>
                <w:szCs w:val="28"/>
              </w:rPr>
            </w:pPr>
          </w:p>
          <w:p w14:paraId="554118D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Если проект станет системным, через 3 года он может превратиться в движение, меняющее отношение к инклюзии в масштабах страны. </w:t>
            </w:r>
          </w:p>
        </w:tc>
      </w:tr>
      <w:tr w:rsidR="00197D84" w14:paraId="0938F1C9" w14:textId="77777777" w:rsidTr="008937C3">
        <w:tc>
          <w:tcPr>
            <w:tcW w:w="566" w:type="dxa"/>
            <w:vAlign w:val="center"/>
          </w:tcPr>
          <w:p w14:paraId="424C4D52"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14.</w:t>
            </w:r>
          </w:p>
        </w:tc>
        <w:tc>
          <w:tcPr>
            <w:tcW w:w="3822" w:type="dxa"/>
            <w:vAlign w:val="center"/>
          </w:tcPr>
          <w:p w14:paraId="043F20C1"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Основание проекта</w:t>
            </w:r>
          </w:p>
        </w:tc>
        <w:tc>
          <w:tcPr>
            <w:tcW w:w="10604" w:type="dxa"/>
          </w:tcPr>
          <w:p w14:paraId="04D8370D" w14:textId="77777777" w:rsidR="00197D84" w:rsidRDefault="00197D84" w:rsidP="00197D84">
            <w:pPr>
              <w:spacing w:after="0" w:line="240" w:lineRule="auto"/>
              <w:jc w:val="both"/>
              <w:rPr>
                <w:rFonts w:ascii="Times New Roman" w:eastAsia="Times New Roman" w:hAnsi="Times New Roman" w:cs="Times New Roman"/>
                <w:sz w:val="28"/>
                <w:szCs w:val="28"/>
              </w:rPr>
            </w:pPr>
            <w:bookmarkStart w:id="2" w:name="_1fob9te" w:colFirst="0" w:colLast="0"/>
            <w:bookmarkEnd w:id="2"/>
            <w:r>
              <w:rPr>
                <w:rFonts w:ascii="Times New Roman" w:eastAsia="Times New Roman" w:hAnsi="Times New Roman" w:cs="Times New Roman"/>
                <w:sz w:val="28"/>
                <w:szCs w:val="28"/>
              </w:rPr>
              <w:t xml:space="preserve">В Государственном учреждении образования «Средняя школа № 47 г. Минска имени </w:t>
            </w:r>
            <w:proofErr w:type="spellStart"/>
            <w:r>
              <w:rPr>
                <w:rFonts w:ascii="Times New Roman" w:eastAsia="Times New Roman" w:hAnsi="Times New Roman" w:cs="Times New Roman"/>
                <w:sz w:val="28"/>
                <w:szCs w:val="28"/>
              </w:rPr>
              <w:t>В.С.Мичурина</w:t>
            </w:r>
            <w:proofErr w:type="spellEnd"/>
            <w:r>
              <w:rPr>
                <w:rFonts w:ascii="Times New Roman" w:eastAsia="Times New Roman" w:hAnsi="Times New Roman" w:cs="Times New Roman"/>
                <w:sz w:val="28"/>
                <w:szCs w:val="28"/>
              </w:rPr>
              <w:t xml:space="preserve">» функционирует 24 специализированных по спорту классов, в которых обучаются учащиеся-спортсмены по 32 олимпийским зимним и летним видам спорта. Среди выпускников школы – олимпийские чемпионы, призеры олимпийских игр, чемпионы мира и Европы, заслуженные мастера спорта, именитые деятели спорта. Школа активно сотрудничает с Белорусской олимпийской академией, Национальным олимпийским комитетом Республики Беларусь, Белорусским государственным университетом физической культуры и спорта (далее БГУФК). </w:t>
            </w:r>
          </w:p>
          <w:p w14:paraId="75C4A444"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отвечает на ключевые вызовы современного общества, связанные с инклюзией, социализацией и здоровьем детей. Он поможет решить проблему изоляции детей с инвалидностью, создаст условия для совместной деятельности учащихся-спортсменов и ребенка инвалида. Через спорт дети смогут взаимодействовать на равных, что будет способствовать формированию толерантного общества. Спорт полезен для всех детей, но для детей с инвалидностью это еще и способ реабилитации. Проект поддерживает их физическое и эмоциональное здоровье. Проект не просто актуален </w:t>
            </w:r>
            <w:r>
              <w:rPr>
                <w:rFonts w:ascii="Noto Sans Symbols" w:eastAsia="Noto Sans Symbols" w:hAnsi="Noto Sans Symbols" w:cs="Noto Sans Symbols"/>
                <w:sz w:val="28"/>
                <w:szCs w:val="28"/>
              </w:rPr>
              <w:t>−</w:t>
            </w:r>
            <w:r>
              <w:rPr>
                <w:rFonts w:ascii="Times New Roman" w:eastAsia="Times New Roman" w:hAnsi="Times New Roman" w:cs="Times New Roman"/>
                <w:sz w:val="28"/>
                <w:szCs w:val="28"/>
              </w:rPr>
              <w:t xml:space="preserve"> он необходим для формирования общества, где у каждого есть шанс стать чемпионом.</w:t>
            </w:r>
          </w:p>
          <w:p w14:paraId="13DECDE6"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укрепит патриотические ценности, формируя у участников чувство гордости </w:t>
            </w:r>
            <w:r>
              <w:rPr>
                <w:rFonts w:ascii="Times New Roman" w:eastAsia="Times New Roman" w:hAnsi="Times New Roman" w:cs="Times New Roman"/>
                <w:sz w:val="28"/>
                <w:szCs w:val="28"/>
              </w:rPr>
              <w:lastRenderedPageBreak/>
              <w:t xml:space="preserve">за страну, гражданскую ответственность и любовь к малой родине. </w:t>
            </w:r>
          </w:p>
          <w:p w14:paraId="658DBA82"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Он поможет воспитать не просто спортсменов или волонтеров </w:t>
            </w:r>
            <w:r>
              <w:rPr>
                <w:rFonts w:ascii="Noto Sans Symbols" w:eastAsia="Noto Sans Symbols" w:hAnsi="Noto Sans Symbols" w:cs="Noto Sans Symbols"/>
                <w:sz w:val="28"/>
                <w:szCs w:val="28"/>
              </w:rPr>
              <w:t>−</w:t>
            </w:r>
            <w:r>
              <w:rPr>
                <w:rFonts w:ascii="Times New Roman" w:eastAsia="Times New Roman" w:hAnsi="Times New Roman" w:cs="Times New Roman"/>
                <w:sz w:val="28"/>
                <w:szCs w:val="28"/>
              </w:rPr>
              <w:t xml:space="preserve"> он сформирует гармоничных личностей, которые уважают различия, умеют работать в команде, готовых менять мир вокруг себя. </w:t>
            </w:r>
          </w:p>
        </w:tc>
      </w:tr>
      <w:tr w:rsidR="00197D84" w14:paraId="1BE556B3" w14:textId="77777777" w:rsidTr="008937C3">
        <w:tc>
          <w:tcPr>
            <w:tcW w:w="566" w:type="dxa"/>
            <w:vAlign w:val="center"/>
          </w:tcPr>
          <w:p w14:paraId="68A0565A"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15.</w:t>
            </w:r>
          </w:p>
        </w:tc>
        <w:tc>
          <w:tcPr>
            <w:tcW w:w="3822" w:type="dxa"/>
            <w:vAlign w:val="center"/>
          </w:tcPr>
          <w:p w14:paraId="6A1DAC96"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Деятельность после окончания проекта</w:t>
            </w:r>
          </w:p>
        </w:tc>
        <w:tc>
          <w:tcPr>
            <w:tcW w:w="10604" w:type="dxa"/>
          </w:tcPr>
          <w:p w14:paraId="0F72D3EE"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завершения основных этапов проекта для закрепления результатов и обеспечения его устойчивости планируется:</w:t>
            </w:r>
          </w:p>
          <w:p w14:paraId="43391858"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Создание инклюзивного клуба для совместных тренировок, игр и общения, консультации для детей и родителей по запросу;</w:t>
            </w:r>
          </w:p>
          <w:p w14:paraId="0067BB5E"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Тиражирование проекта в школы республики;</w:t>
            </w:r>
          </w:p>
          <w:p w14:paraId="268BBEF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Проведение вебинаров для педагогов;</w:t>
            </w:r>
          </w:p>
          <w:p w14:paraId="5A2AF8CE"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Создание методических материалов, публикация статей; </w:t>
            </w:r>
          </w:p>
          <w:p w14:paraId="3D97D998"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Проведение ежегодного республиканского фестиваля инклюзивного спорта.</w:t>
            </w:r>
          </w:p>
          <w:p w14:paraId="05835F22"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не завершится отчетным концертом </w:t>
            </w:r>
            <w:r>
              <w:rPr>
                <w:rFonts w:ascii="Noto Sans Symbols" w:eastAsia="Noto Sans Symbols" w:hAnsi="Noto Sans Symbols" w:cs="Noto Sans Symbols"/>
                <w:sz w:val="28"/>
                <w:szCs w:val="28"/>
              </w:rPr>
              <w:t>−</w:t>
            </w:r>
            <w:r>
              <w:rPr>
                <w:rFonts w:ascii="Times New Roman" w:eastAsia="Times New Roman" w:hAnsi="Times New Roman" w:cs="Times New Roman"/>
                <w:sz w:val="28"/>
                <w:szCs w:val="28"/>
              </w:rPr>
              <w:t xml:space="preserve"> он запустит цепную реакцию позитивных изменений. Его главный «выход» </w:t>
            </w:r>
            <w:r>
              <w:rPr>
                <w:rFonts w:ascii="Noto Sans Symbols" w:eastAsia="Noto Sans Symbols" w:hAnsi="Noto Sans Symbols" w:cs="Noto Sans Symbols"/>
                <w:sz w:val="28"/>
                <w:szCs w:val="28"/>
              </w:rPr>
              <w:t>−</w:t>
            </w:r>
            <w:r>
              <w:rPr>
                <w:rFonts w:ascii="Times New Roman" w:eastAsia="Times New Roman" w:hAnsi="Times New Roman" w:cs="Times New Roman"/>
                <w:sz w:val="28"/>
                <w:szCs w:val="28"/>
              </w:rPr>
              <w:t xml:space="preserve"> поколение детей, для которых равенство и уважение станут естественной частью жизни.</w:t>
            </w:r>
          </w:p>
        </w:tc>
      </w:tr>
      <w:tr w:rsidR="00197D84" w14:paraId="102C509B" w14:textId="77777777" w:rsidTr="008937C3">
        <w:tc>
          <w:tcPr>
            <w:tcW w:w="566" w:type="dxa"/>
            <w:vAlign w:val="center"/>
          </w:tcPr>
          <w:p w14:paraId="483BBF1C"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3822" w:type="dxa"/>
            <w:vAlign w:val="center"/>
          </w:tcPr>
          <w:p w14:paraId="371F63D9" w14:textId="77777777" w:rsidR="00197D84" w:rsidRDefault="00197D84" w:rsidP="00197D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Бюджет проекта</w:t>
            </w:r>
          </w:p>
        </w:tc>
        <w:tc>
          <w:tcPr>
            <w:tcW w:w="10604" w:type="dxa"/>
          </w:tcPr>
          <w:p w14:paraId="4A464B08" w14:textId="77777777" w:rsidR="00197D84" w:rsidRDefault="00197D84" w:rsidP="00197D84">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Статьи расходов                                                        </w:t>
            </w:r>
          </w:p>
          <w:p w14:paraId="05B94B86" w14:textId="77777777" w:rsidR="00197D84" w:rsidRDefault="00197D84" w:rsidP="00197D8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Спортивный инвентарь и оборудование </w:t>
            </w:r>
            <w:r>
              <w:rPr>
                <w:rFonts w:ascii="Noto Sans Symbols" w:eastAsia="Noto Sans Symbols" w:hAnsi="Noto Sans Symbols" w:cs="Noto Sans Symbols"/>
                <w:color w:val="000000"/>
                <w:sz w:val="28"/>
                <w:szCs w:val="28"/>
              </w:rPr>
              <w:t>−</w:t>
            </w:r>
            <w:r>
              <w:rPr>
                <w:rFonts w:ascii="Times New Roman" w:eastAsia="Times New Roman" w:hAnsi="Times New Roman" w:cs="Times New Roman"/>
                <w:color w:val="000000"/>
                <w:sz w:val="28"/>
                <w:szCs w:val="28"/>
              </w:rPr>
              <w:t xml:space="preserve"> 1 000 $</w:t>
            </w:r>
          </w:p>
          <w:p w14:paraId="30931073"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Мячи для боччи   </w:t>
            </w:r>
          </w:p>
          <w:p w14:paraId="14EACB2B"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Звуковые мячи (со встроенными колокольчиками)</w:t>
            </w:r>
          </w:p>
          <w:p w14:paraId="0E80FDBA"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Защитная экипировка  </w:t>
            </w:r>
          </w:p>
          <w:p w14:paraId="05927887"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Тактильная плитка </w:t>
            </w:r>
          </w:p>
          <w:p w14:paraId="5F26901C" w14:textId="77777777" w:rsidR="00197D84" w:rsidRDefault="00197D84" w:rsidP="00197D8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Творческие материалы </w:t>
            </w:r>
            <w:r>
              <w:rPr>
                <w:rFonts w:ascii="Noto Sans Symbols" w:eastAsia="Noto Sans Symbols" w:hAnsi="Noto Sans Symbols" w:cs="Noto Sans Symbols"/>
                <w:color w:val="000000"/>
                <w:sz w:val="28"/>
                <w:szCs w:val="28"/>
              </w:rPr>
              <w:t>−</w:t>
            </w:r>
            <w:r>
              <w:rPr>
                <w:rFonts w:ascii="Times New Roman" w:eastAsia="Times New Roman" w:hAnsi="Times New Roman" w:cs="Times New Roman"/>
                <w:color w:val="000000"/>
                <w:sz w:val="28"/>
                <w:szCs w:val="28"/>
              </w:rPr>
              <w:t xml:space="preserve"> 500 $</w:t>
            </w:r>
          </w:p>
          <w:p w14:paraId="65735D6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Холсты, краски, кисти для конкурсов   </w:t>
            </w:r>
          </w:p>
          <w:p w14:paraId="15D44E4F"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Видеокамера или смартфон для съёмки видеодневников</w:t>
            </w:r>
          </w:p>
          <w:p w14:paraId="0CCCDE28" w14:textId="77777777" w:rsidR="00197D84" w:rsidRDefault="00197D84" w:rsidP="00197D8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Организация мероприятий </w:t>
            </w:r>
            <w:r>
              <w:rPr>
                <w:rFonts w:ascii="Noto Sans Symbols" w:eastAsia="Noto Sans Symbols" w:hAnsi="Noto Sans Symbols" w:cs="Noto Sans Symbols"/>
                <w:color w:val="000000"/>
                <w:sz w:val="28"/>
                <w:szCs w:val="28"/>
              </w:rPr>
              <w:t>−</w:t>
            </w:r>
            <w:r>
              <w:rPr>
                <w:rFonts w:ascii="Times New Roman" w:eastAsia="Times New Roman" w:hAnsi="Times New Roman" w:cs="Times New Roman"/>
                <w:color w:val="000000"/>
                <w:sz w:val="28"/>
                <w:szCs w:val="28"/>
              </w:rPr>
              <w:t xml:space="preserve"> 500 $</w:t>
            </w:r>
          </w:p>
          <w:p w14:paraId="2A735383"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Призы и награды</w:t>
            </w:r>
          </w:p>
          <w:p w14:paraId="25579E29"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Печать афиш и буклетов </w:t>
            </w:r>
          </w:p>
          <w:p w14:paraId="2D5B4F01"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Сувенирная продукция</w:t>
            </w:r>
          </w:p>
          <w:p w14:paraId="22F2B77A" w14:textId="77777777" w:rsidR="00197D84" w:rsidRDefault="00197D84" w:rsidP="00197D8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Техническое оснащение </w:t>
            </w:r>
            <w:r>
              <w:rPr>
                <w:rFonts w:ascii="Noto Sans Symbols" w:eastAsia="Noto Sans Symbols" w:hAnsi="Noto Sans Symbols" w:cs="Noto Sans Symbols"/>
                <w:color w:val="000000"/>
                <w:sz w:val="28"/>
                <w:szCs w:val="28"/>
              </w:rPr>
              <w:t>−</w:t>
            </w:r>
            <w:r>
              <w:rPr>
                <w:rFonts w:ascii="Times New Roman" w:eastAsia="Times New Roman" w:hAnsi="Times New Roman" w:cs="Times New Roman"/>
                <w:color w:val="000000"/>
                <w:sz w:val="28"/>
                <w:szCs w:val="28"/>
              </w:rPr>
              <w:t xml:space="preserve"> 2000 $ </w:t>
            </w:r>
          </w:p>
          <w:p w14:paraId="54757C31"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Информационные стенды</w:t>
            </w:r>
          </w:p>
          <w:p w14:paraId="3A2A3878" w14:textId="77777777" w:rsidR="00197D84" w:rsidRDefault="00197D84" w:rsidP="00197D84">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Мультиборд</w:t>
            </w:r>
            <w:proofErr w:type="spellEnd"/>
            <w:r>
              <w:rPr>
                <w:rFonts w:ascii="Times New Roman" w:eastAsia="Times New Roman" w:hAnsi="Times New Roman" w:cs="Times New Roman"/>
                <w:sz w:val="28"/>
                <w:szCs w:val="28"/>
              </w:rPr>
              <w:t xml:space="preserve"> или проектор с экраном </w:t>
            </w:r>
          </w:p>
          <w:p w14:paraId="00C5372D"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Колонки для музыкального сопровождения мероприятий</w:t>
            </w:r>
          </w:p>
          <w:p w14:paraId="28E27C2F" w14:textId="77777777" w:rsidR="00197D84" w:rsidRDefault="00197D84" w:rsidP="00197D8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Медицинское оборудование </w:t>
            </w:r>
            <w:r>
              <w:rPr>
                <w:rFonts w:ascii="Noto Sans Symbols" w:eastAsia="Noto Sans Symbols" w:hAnsi="Noto Sans Symbols" w:cs="Noto Sans Symbols"/>
                <w:color w:val="000000"/>
                <w:sz w:val="28"/>
                <w:szCs w:val="28"/>
              </w:rPr>
              <w:t>−</w:t>
            </w:r>
            <w:r>
              <w:rPr>
                <w:rFonts w:ascii="Times New Roman" w:eastAsia="Times New Roman" w:hAnsi="Times New Roman" w:cs="Times New Roman"/>
                <w:color w:val="000000"/>
                <w:sz w:val="28"/>
                <w:szCs w:val="28"/>
              </w:rPr>
              <w:t xml:space="preserve"> 500 $</w:t>
            </w:r>
          </w:p>
          <w:p w14:paraId="13C2F1D1"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Аптечка первой помощи (расширенная: эластичные бинты, охлаждающие пакеты) </w:t>
            </w:r>
          </w:p>
          <w:p w14:paraId="38C39CA1"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Тонометр, глюкометр (для детей с хроническими заболеваниями) - </w:t>
            </w:r>
          </w:p>
          <w:p w14:paraId="435CA970" w14:textId="77777777" w:rsidR="00197D84" w:rsidRDefault="00197D84" w:rsidP="00197D8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Транспорт и логистика </w:t>
            </w:r>
            <w:r>
              <w:rPr>
                <w:rFonts w:ascii="Noto Sans Symbols" w:eastAsia="Noto Sans Symbols" w:hAnsi="Noto Sans Symbols" w:cs="Noto Sans Symbols"/>
                <w:color w:val="000000"/>
                <w:sz w:val="28"/>
                <w:szCs w:val="28"/>
              </w:rPr>
              <w:t>−</w:t>
            </w:r>
            <w:r>
              <w:rPr>
                <w:rFonts w:ascii="Times New Roman" w:eastAsia="Times New Roman" w:hAnsi="Times New Roman" w:cs="Times New Roman"/>
                <w:color w:val="000000"/>
                <w:sz w:val="28"/>
                <w:szCs w:val="28"/>
              </w:rPr>
              <w:t xml:space="preserve"> 500 $</w:t>
            </w:r>
          </w:p>
          <w:p w14:paraId="54DD00DB" w14:textId="77777777" w:rsidR="00197D84" w:rsidRDefault="00197D84" w:rsidP="00197D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Трансфер для участников</w:t>
            </w:r>
          </w:p>
          <w:p w14:paraId="3D76C33A" w14:textId="77777777" w:rsidR="00197D84" w:rsidRDefault="00197D84" w:rsidP="00197D8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Оплата труда</w:t>
            </w:r>
          </w:p>
        </w:tc>
      </w:tr>
    </w:tbl>
    <w:p w14:paraId="0F1CF732" w14:textId="77777777" w:rsidR="00197D84" w:rsidRDefault="00197D84" w:rsidP="00197D84">
      <w:pPr>
        <w:spacing w:line="240" w:lineRule="auto"/>
        <w:rPr>
          <w:rFonts w:ascii="Arial" w:eastAsia="Arial" w:hAnsi="Arial" w:cs="Arial"/>
          <w:b/>
          <w:sz w:val="21"/>
          <w:szCs w:val="21"/>
        </w:rPr>
      </w:pPr>
      <w:r>
        <w:lastRenderedPageBreak/>
        <w:br w:type="page"/>
      </w:r>
    </w:p>
    <w:p w14:paraId="04F9A72D" w14:textId="77777777" w:rsidR="00AF5715" w:rsidRPr="00152BDB" w:rsidRDefault="00AF5715" w:rsidP="00AF5715">
      <w:pPr>
        <w:spacing w:after="0" w:line="240" w:lineRule="auto"/>
        <w:jc w:val="center"/>
        <w:rPr>
          <w:rFonts w:ascii="Times New Roman" w:hAnsi="Times New Roman" w:cs="Times New Roman"/>
          <w:b/>
          <w:sz w:val="28"/>
          <w:szCs w:val="28"/>
          <w:lang w:val="en-US"/>
        </w:rPr>
      </w:pPr>
      <w:r w:rsidRPr="00152BDB">
        <w:rPr>
          <w:rFonts w:ascii="Times New Roman" w:hAnsi="Times New Roman" w:cs="Times New Roman"/>
          <w:b/>
          <w:sz w:val="28"/>
          <w:szCs w:val="28"/>
          <w:lang w:val="en-US"/>
        </w:rPr>
        <w:lastRenderedPageBreak/>
        <w:t>APPLICATION FOR FINANCING THE PROJECT</w:t>
      </w:r>
    </w:p>
    <w:p w14:paraId="788F0FA2" w14:textId="77777777" w:rsidR="00AF5715" w:rsidRPr="00152BDB" w:rsidRDefault="00AF5715" w:rsidP="00AF5715">
      <w:pPr>
        <w:spacing w:after="0" w:line="240" w:lineRule="auto"/>
        <w:jc w:val="center"/>
        <w:rPr>
          <w:rFonts w:ascii="Times New Roman" w:hAnsi="Times New Roman" w:cs="Times New Roman"/>
          <w:b/>
          <w:sz w:val="28"/>
          <w:szCs w:val="28"/>
          <w:lang w:val="en-US"/>
        </w:rPr>
      </w:pPr>
      <w:r w:rsidRPr="00152BDB">
        <w:rPr>
          <w:rFonts w:ascii="Times New Roman" w:hAnsi="Times New Roman" w:cs="Times New Roman"/>
          <w:b/>
          <w:sz w:val="28"/>
          <w:szCs w:val="28"/>
          <w:lang w:val="en-US"/>
        </w:rPr>
        <w:t>State Educational Institution</w:t>
      </w:r>
    </w:p>
    <w:p w14:paraId="2357B316" w14:textId="77777777" w:rsidR="00AF5715" w:rsidRPr="00152BDB" w:rsidRDefault="00AF5715" w:rsidP="00AF5715">
      <w:pPr>
        <w:spacing w:line="240" w:lineRule="auto"/>
        <w:jc w:val="center"/>
        <w:rPr>
          <w:rFonts w:ascii="Times New Roman" w:hAnsi="Times New Roman" w:cs="Times New Roman"/>
          <w:b/>
          <w:sz w:val="28"/>
          <w:szCs w:val="28"/>
          <w:lang w:val="en-US"/>
        </w:rPr>
      </w:pPr>
      <w:r w:rsidRPr="00152BDB">
        <w:rPr>
          <w:rFonts w:ascii="Times New Roman" w:hAnsi="Times New Roman" w:cs="Times New Roman"/>
          <w:b/>
          <w:sz w:val="28"/>
          <w:szCs w:val="28"/>
          <w:lang w:val="en-US"/>
        </w:rPr>
        <w:t xml:space="preserve">“Secondary School </w:t>
      </w:r>
      <w:r w:rsidRPr="00F413BE">
        <w:rPr>
          <w:rFonts w:ascii="Times New Roman" w:hAnsi="Times New Roman" w:cs="Times New Roman"/>
          <w:b/>
          <w:sz w:val="28"/>
          <w:szCs w:val="28"/>
          <w:lang w:val="en-US"/>
        </w:rPr>
        <w:t>№</w:t>
      </w:r>
      <w:r w:rsidRPr="00152BDB">
        <w:rPr>
          <w:rFonts w:ascii="Times New Roman" w:hAnsi="Times New Roman" w:cs="Times New Roman"/>
          <w:b/>
          <w:sz w:val="28"/>
          <w:szCs w:val="28"/>
          <w:lang w:val="en-US"/>
        </w:rPr>
        <w:t xml:space="preserve">. 47 of Minsk named after V.S. </w:t>
      </w:r>
      <w:proofErr w:type="spellStart"/>
      <w:r w:rsidRPr="00152BDB">
        <w:rPr>
          <w:rFonts w:ascii="Times New Roman" w:hAnsi="Times New Roman" w:cs="Times New Roman"/>
          <w:b/>
          <w:sz w:val="28"/>
          <w:szCs w:val="28"/>
          <w:lang w:val="en-US"/>
        </w:rPr>
        <w:t>Michurin</w:t>
      </w:r>
      <w:proofErr w:type="spellEnd"/>
      <w:r w:rsidRPr="00152BDB">
        <w:rPr>
          <w:rFonts w:ascii="Times New Roman" w:hAnsi="Times New Roman" w:cs="Times New Roman"/>
          <w:b/>
          <w:sz w:val="28"/>
          <w:szCs w:val="28"/>
          <w:lang w:val="en-US"/>
        </w:rPr>
        <w:t>”</w:t>
      </w:r>
    </w:p>
    <w:tbl>
      <w:tblPr>
        <w:tblStyle w:val="a7"/>
        <w:tblW w:w="14992" w:type="dxa"/>
        <w:tblLook w:val="04A0" w:firstRow="1" w:lastRow="0" w:firstColumn="1" w:lastColumn="0" w:noHBand="0" w:noVBand="1"/>
      </w:tblPr>
      <w:tblGrid>
        <w:gridCol w:w="566"/>
        <w:gridCol w:w="3822"/>
        <w:gridCol w:w="10604"/>
      </w:tblGrid>
      <w:tr w:rsidR="00AF5715" w:rsidRPr="00315A84" w14:paraId="7DBEF8F4" w14:textId="77777777" w:rsidTr="0038631C">
        <w:tc>
          <w:tcPr>
            <w:tcW w:w="566" w:type="dxa"/>
            <w:vAlign w:val="center"/>
          </w:tcPr>
          <w:p w14:paraId="767E28EF" w14:textId="77777777" w:rsidR="00AF5715" w:rsidRPr="00315A84" w:rsidRDefault="00AF5715" w:rsidP="00AF5715">
            <w:pPr>
              <w:spacing w:after="0" w:line="240" w:lineRule="auto"/>
              <w:rPr>
                <w:rFonts w:ascii="Times New Roman" w:hAnsi="Times New Roman" w:cs="Times New Roman"/>
                <w:bCs/>
                <w:sz w:val="28"/>
                <w:szCs w:val="28"/>
              </w:rPr>
            </w:pPr>
            <w:r w:rsidRPr="00315A84">
              <w:rPr>
                <w:rFonts w:ascii="Times New Roman" w:hAnsi="Times New Roman" w:cs="Times New Roman"/>
                <w:bCs/>
                <w:sz w:val="28"/>
                <w:szCs w:val="28"/>
              </w:rPr>
              <w:t>1.</w:t>
            </w:r>
          </w:p>
        </w:tc>
        <w:tc>
          <w:tcPr>
            <w:tcW w:w="3822" w:type="dxa"/>
          </w:tcPr>
          <w:p w14:paraId="60F53FC6" w14:textId="77777777" w:rsidR="00AF5715" w:rsidRPr="00152BDB" w:rsidRDefault="00AF5715" w:rsidP="00AF5715">
            <w:pPr>
              <w:spacing w:after="0" w:line="240" w:lineRule="auto"/>
              <w:rPr>
                <w:rFonts w:ascii="Times New Roman" w:hAnsi="Times New Roman" w:cs="Times New Roman"/>
                <w:bCs/>
                <w:sz w:val="28"/>
                <w:szCs w:val="28"/>
              </w:rPr>
            </w:pPr>
            <w:r w:rsidRPr="00152BDB">
              <w:rPr>
                <w:rFonts w:ascii="Times New Roman" w:hAnsi="Times New Roman" w:cs="Times New Roman"/>
                <w:sz w:val="28"/>
                <w:szCs w:val="28"/>
              </w:rPr>
              <w:t xml:space="preserve">Name </w:t>
            </w:r>
            <w:proofErr w:type="spellStart"/>
            <w:r w:rsidRPr="00152BDB">
              <w:rPr>
                <w:rFonts w:ascii="Times New Roman" w:hAnsi="Times New Roman" w:cs="Times New Roman"/>
                <w:sz w:val="28"/>
                <w:szCs w:val="28"/>
              </w:rPr>
              <w:t>of</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the</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project</w:t>
            </w:r>
            <w:proofErr w:type="spellEnd"/>
          </w:p>
        </w:tc>
        <w:tc>
          <w:tcPr>
            <w:tcW w:w="10604" w:type="dxa"/>
          </w:tcPr>
          <w:p w14:paraId="3B9C7EF3" w14:textId="77777777" w:rsidR="00AF5715" w:rsidRPr="00315A84" w:rsidRDefault="00AF5715" w:rsidP="00AF5715">
            <w:pPr>
              <w:spacing w:after="0" w:line="240" w:lineRule="auto"/>
              <w:rPr>
                <w:rFonts w:ascii="Times New Roman" w:hAnsi="Times New Roman" w:cs="Times New Roman"/>
                <w:bCs/>
                <w:sz w:val="28"/>
                <w:szCs w:val="28"/>
              </w:rPr>
            </w:pPr>
            <w:r w:rsidRPr="00152BDB">
              <w:rPr>
                <w:rFonts w:ascii="Times New Roman" w:hAnsi="Times New Roman" w:cs="Times New Roman"/>
                <w:bCs/>
                <w:sz w:val="28"/>
                <w:szCs w:val="28"/>
              </w:rPr>
              <w:t>“</w:t>
            </w:r>
            <w:r>
              <w:rPr>
                <w:rFonts w:ascii="Times New Roman" w:hAnsi="Times New Roman" w:cs="Times New Roman"/>
                <w:bCs/>
                <w:sz w:val="28"/>
                <w:szCs w:val="28"/>
                <w:lang w:val="en-US"/>
              </w:rPr>
              <w:t xml:space="preserve">The </w:t>
            </w:r>
            <w:r w:rsidRPr="00152BDB">
              <w:rPr>
                <w:rFonts w:ascii="Times New Roman" w:hAnsi="Times New Roman" w:cs="Times New Roman"/>
                <w:bCs/>
                <w:sz w:val="28"/>
                <w:szCs w:val="28"/>
              </w:rPr>
              <w:t xml:space="preserve">Bridge </w:t>
            </w:r>
            <w:proofErr w:type="spellStart"/>
            <w:r w:rsidRPr="00152BDB">
              <w:rPr>
                <w:rFonts w:ascii="Times New Roman" w:hAnsi="Times New Roman" w:cs="Times New Roman"/>
                <w:bCs/>
                <w:sz w:val="28"/>
                <w:szCs w:val="28"/>
              </w:rPr>
              <w:t>of</w:t>
            </w:r>
            <w:proofErr w:type="spellEnd"/>
            <w:r w:rsidRPr="00152BDB">
              <w:rPr>
                <w:rFonts w:ascii="Times New Roman" w:hAnsi="Times New Roman" w:cs="Times New Roman"/>
                <w:bCs/>
                <w:sz w:val="28"/>
                <w:szCs w:val="28"/>
              </w:rPr>
              <w:t xml:space="preserve"> Champions”</w:t>
            </w:r>
          </w:p>
        </w:tc>
      </w:tr>
      <w:tr w:rsidR="00AF5715" w:rsidRPr="00DF0B9C" w14:paraId="49836595" w14:textId="77777777" w:rsidTr="0038631C">
        <w:tc>
          <w:tcPr>
            <w:tcW w:w="566" w:type="dxa"/>
            <w:vAlign w:val="center"/>
          </w:tcPr>
          <w:p w14:paraId="2261B030"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2.</w:t>
            </w:r>
          </w:p>
        </w:tc>
        <w:tc>
          <w:tcPr>
            <w:tcW w:w="3822" w:type="dxa"/>
          </w:tcPr>
          <w:p w14:paraId="18B0EB8B" w14:textId="77777777"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 xml:space="preserve">Name </w:t>
            </w:r>
            <w:proofErr w:type="spellStart"/>
            <w:r w:rsidRPr="00152BDB">
              <w:rPr>
                <w:rFonts w:ascii="Times New Roman" w:hAnsi="Times New Roman" w:cs="Times New Roman"/>
                <w:sz w:val="28"/>
                <w:szCs w:val="28"/>
              </w:rPr>
              <w:t>of</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the</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organization</w:t>
            </w:r>
            <w:proofErr w:type="spellEnd"/>
          </w:p>
        </w:tc>
        <w:tc>
          <w:tcPr>
            <w:tcW w:w="10604" w:type="dxa"/>
          </w:tcPr>
          <w:p w14:paraId="5648FF9F" w14:textId="77777777" w:rsidR="00AF5715" w:rsidRPr="00152BDB" w:rsidRDefault="00AF5715" w:rsidP="00AF5715">
            <w:pPr>
              <w:spacing w:after="0" w:line="240" w:lineRule="auto"/>
              <w:jc w:val="both"/>
              <w:rPr>
                <w:rFonts w:ascii="Times New Roman" w:hAnsi="Times New Roman" w:cs="Times New Roman"/>
                <w:bCs/>
                <w:sz w:val="28"/>
                <w:szCs w:val="28"/>
                <w:lang w:val="en-US"/>
              </w:rPr>
            </w:pPr>
            <w:r w:rsidRPr="00152BDB">
              <w:rPr>
                <w:rFonts w:ascii="Times New Roman" w:hAnsi="Times New Roman" w:cs="Times New Roman"/>
                <w:bCs/>
                <w:sz w:val="28"/>
                <w:szCs w:val="28"/>
                <w:lang w:val="en-US"/>
              </w:rPr>
              <w:t xml:space="preserve">State Educational Institution “Secondary School </w:t>
            </w:r>
            <w:r w:rsidRPr="00AA5968">
              <w:rPr>
                <w:rFonts w:ascii="Times New Roman" w:hAnsi="Times New Roman" w:cs="Times New Roman"/>
                <w:bCs/>
                <w:sz w:val="28"/>
                <w:szCs w:val="28"/>
                <w:lang w:val="en-US"/>
              </w:rPr>
              <w:t>№</w:t>
            </w:r>
            <w:r w:rsidRPr="00152BDB">
              <w:rPr>
                <w:rFonts w:ascii="Times New Roman" w:hAnsi="Times New Roman" w:cs="Times New Roman"/>
                <w:bCs/>
                <w:sz w:val="28"/>
                <w:szCs w:val="28"/>
                <w:lang w:val="en-US"/>
              </w:rPr>
              <w:t xml:space="preserve"> 47 of Minsk named after V.S. </w:t>
            </w:r>
            <w:proofErr w:type="spellStart"/>
            <w:r w:rsidRPr="00152BDB">
              <w:rPr>
                <w:rFonts w:ascii="Times New Roman" w:hAnsi="Times New Roman" w:cs="Times New Roman"/>
                <w:bCs/>
                <w:sz w:val="28"/>
                <w:szCs w:val="28"/>
                <w:lang w:val="en-US"/>
              </w:rPr>
              <w:t>Michurin</w:t>
            </w:r>
            <w:proofErr w:type="spellEnd"/>
            <w:r w:rsidRPr="00152BDB">
              <w:rPr>
                <w:rFonts w:ascii="Times New Roman" w:hAnsi="Times New Roman" w:cs="Times New Roman"/>
                <w:bCs/>
                <w:sz w:val="28"/>
                <w:szCs w:val="28"/>
                <w:lang w:val="en-US"/>
              </w:rPr>
              <w:t>”</w:t>
            </w:r>
          </w:p>
        </w:tc>
      </w:tr>
      <w:tr w:rsidR="00AF5715" w:rsidRPr="00DF0B9C" w14:paraId="41D73288" w14:textId="77777777" w:rsidTr="0038631C">
        <w:tc>
          <w:tcPr>
            <w:tcW w:w="566" w:type="dxa"/>
            <w:vAlign w:val="center"/>
          </w:tcPr>
          <w:p w14:paraId="50DCD168"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3.</w:t>
            </w:r>
          </w:p>
        </w:tc>
        <w:tc>
          <w:tcPr>
            <w:tcW w:w="3822" w:type="dxa"/>
          </w:tcPr>
          <w:p w14:paraId="425A592C" w14:textId="77777777" w:rsidR="00AF5715" w:rsidRPr="00152BDB" w:rsidRDefault="00AF5715" w:rsidP="00AF5715">
            <w:pPr>
              <w:spacing w:after="0" w:line="240" w:lineRule="auto"/>
              <w:rPr>
                <w:rFonts w:ascii="Times New Roman" w:hAnsi="Times New Roman" w:cs="Times New Roman"/>
                <w:sz w:val="28"/>
                <w:szCs w:val="28"/>
                <w:lang w:val="en-US"/>
              </w:rPr>
            </w:pPr>
            <w:r w:rsidRPr="00152BDB">
              <w:rPr>
                <w:rFonts w:ascii="Times New Roman" w:hAnsi="Times New Roman" w:cs="Times New Roman"/>
                <w:sz w:val="28"/>
                <w:szCs w:val="28"/>
                <w:lang w:val="en-US"/>
              </w:rPr>
              <w:t>Physical and legal address of the organization, phone, fax, e-mail</w:t>
            </w:r>
          </w:p>
        </w:tc>
        <w:tc>
          <w:tcPr>
            <w:tcW w:w="10604" w:type="dxa"/>
          </w:tcPr>
          <w:p w14:paraId="1F1BD763" w14:textId="77777777" w:rsidR="00AF5715" w:rsidRPr="00152BDB" w:rsidRDefault="00AF5715" w:rsidP="00AF5715">
            <w:pPr>
              <w:spacing w:after="0" w:line="240" w:lineRule="auto"/>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220033 Minsk, </w:t>
            </w:r>
            <w:proofErr w:type="spellStart"/>
            <w:r w:rsidRPr="00152BDB">
              <w:rPr>
                <w:rFonts w:ascii="Times New Roman" w:hAnsi="Times New Roman" w:cs="Times New Roman"/>
                <w:sz w:val="28"/>
                <w:szCs w:val="28"/>
                <w:lang w:val="en-US"/>
              </w:rPr>
              <w:t>Fabrichnaya</w:t>
            </w:r>
            <w:proofErr w:type="spellEnd"/>
            <w:r w:rsidRPr="00152BDB">
              <w:rPr>
                <w:rFonts w:ascii="Times New Roman" w:hAnsi="Times New Roman" w:cs="Times New Roman"/>
                <w:sz w:val="28"/>
                <w:szCs w:val="28"/>
                <w:lang w:val="en-US"/>
              </w:rPr>
              <w:t xml:space="preserve"> str. 7 </w:t>
            </w:r>
          </w:p>
          <w:p w14:paraId="0A22A1BF" w14:textId="77777777" w:rsidR="00AF5715" w:rsidRPr="00152BDB" w:rsidRDefault="00AF5715" w:rsidP="00AF5715">
            <w:pPr>
              <w:spacing w:after="0" w:line="240" w:lineRule="auto"/>
              <w:rPr>
                <w:rFonts w:ascii="Times New Roman" w:hAnsi="Times New Roman" w:cs="Times New Roman"/>
                <w:sz w:val="28"/>
                <w:szCs w:val="28"/>
                <w:lang w:val="en-US"/>
              </w:rPr>
            </w:pPr>
            <w:r w:rsidRPr="00152BDB">
              <w:rPr>
                <w:rFonts w:ascii="Times New Roman" w:hAnsi="Times New Roman" w:cs="Times New Roman"/>
                <w:sz w:val="28"/>
                <w:szCs w:val="28"/>
                <w:lang w:val="en-US"/>
              </w:rPr>
              <w:t>tel. 8(017)370-49-47, 8(017)250-70-19</w:t>
            </w:r>
          </w:p>
          <w:p w14:paraId="6DA3D960" w14:textId="77777777" w:rsidR="00AF5715" w:rsidRPr="00152BDB" w:rsidRDefault="00AF5715" w:rsidP="00AF5715">
            <w:pPr>
              <w:spacing w:after="0" w:line="240" w:lineRule="auto"/>
              <w:rPr>
                <w:rFonts w:ascii="Times New Roman" w:hAnsi="Times New Roman" w:cs="Times New Roman"/>
                <w:sz w:val="28"/>
                <w:szCs w:val="28"/>
                <w:lang w:val="en-US"/>
              </w:rPr>
            </w:pPr>
            <w:r w:rsidRPr="00152BDB">
              <w:rPr>
                <w:rFonts w:ascii="Times New Roman" w:hAnsi="Times New Roman" w:cs="Times New Roman"/>
                <w:sz w:val="28"/>
                <w:szCs w:val="28"/>
                <w:lang w:val="en-US"/>
              </w:rPr>
              <w:t>sch47@minskedu.gov.by</w:t>
            </w:r>
          </w:p>
        </w:tc>
      </w:tr>
      <w:tr w:rsidR="00AF5715" w:rsidRPr="00DF0B9C" w14:paraId="7DE731EB" w14:textId="77777777" w:rsidTr="0038631C">
        <w:tc>
          <w:tcPr>
            <w:tcW w:w="566" w:type="dxa"/>
            <w:vAlign w:val="center"/>
          </w:tcPr>
          <w:p w14:paraId="77BA7294"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4.</w:t>
            </w:r>
          </w:p>
        </w:tc>
        <w:tc>
          <w:tcPr>
            <w:tcW w:w="3822" w:type="dxa"/>
          </w:tcPr>
          <w:p w14:paraId="46CA9C8A" w14:textId="77777777"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 xml:space="preserve">Information </w:t>
            </w:r>
            <w:proofErr w:type="spellStart"/>
            <w:r w:rsidRPr="00152BDB">
              <w:rPr>
                <w:rFonts w:ascii="Times New Roman" w:hAnsi="Times New Roman" w:cs="Times New Roman"/>
                <w:sz w:val="28"/>
                <w:szCs w:val="28"/>
              </w:rPr>
              <w:t>about</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the</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organization</w:t>
            </w:r>
            <w:proofErr w:type="spellEnd"/>
          </w:p>
        </w:tc>
        <w:tc>
          <w:tcPr>
            <w:tcW w:w="10604" w:type="dxa"/>
          </w:tcPr>
          <w:p w14:paraId="65E42EE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The state educational </w:t>
            </w:r>
            <w:r w:rsidRPr="00AA5968">
              <w:rPr>
                <w:rFonts w:ascii="Times New Roman" w:hAnsi="Times New Roman" w:cs="Times New Roman"/>
                <w:sz w:val="28"/>
                <w:szCs w:val="28"/>
                <w:lang w:val="en-US"/>
              </w:rPr>
              <w:t xml:space="preserve">institution “Secondary School №. 47 of Minsk named after V.S. </w:t>
            </w:r>
            <w:proofErr w:type="spellStart"/>
            <w:r w:rsidRPr="00AA5968">
              <w:rPr>
                <w:rFonts w:ascii="Times New Roman" w:hAnsi="Times New Roman" w:cs="Times New Roman"/>
                <w:sz w:val="28"/>
                <w:szCs w:val="28"/>
                <w:lang w:val="en-US"/>
              </w:rPr>
              <w:t>Michurin</w:t>
            </w:r>
            <w:proofErr w:type="spellEnd"/>
            <w:r w:rsidRPr="00AA5968">
              <w:rPr>
                <w:rFonts w:ascii="Times New Roman" w:hAnsi="Times New Roman" w:cs="Times New Roman"/>
                <w:sz w:val="28"/>
                <w:szCs w:val="28"/>
                <w:lang w:val="en-US"/>
              </w:rPr>
              <w:t xml:space="preserve">” </w:t>
            </w:r>
            <w:r w:rsidRPr="00152BDB">
              <w:rPr>
                <w:rFonts w:ascii="Times New Roman" w:hAnsi="Times New Roman" w:cs="Times New Roman"/>
                <w:sz w:val="28"/>
                <w:szCs w:val="28"/>
                <w:lang w:val="en-US"/>
              </w:rPr>
              <w:t>was opened in 1954.</w:t>
            </w:r>
          </w:p>
        </w:tc>
      </w:tr>
      <w:tr w:rsidR="00AF5715" w:rsidRPr="00315A84" w14:paraId="072592C8" w14:textId="77777777" w:rsidTr="0038631C">
        <w:tc>
          <w:tcPr>
            <w:tcW w:w="566" w:type="dxa"/>
            <w:vAlign w:val="center"/>
          </w:tcPr>
          <w:p w14:paraId="29730FD0"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5.</w:t>
            </w:r>
          </w:p>
        </w:tc>
        <w:tc>
          <w:tcPr>
            <w:tcW w:w="3822" w:type="dxa"/>
          </w:tcPr>
          <w:p w14:paraId="3E3279C0" w14:textId="77777777"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 xml:space="preserve">Head </w:t>
            </w:r>
            <w:proofErr w:type="spellStart"/>
            <w:r w:rsidRPr="00152BDB">
              <w:rPr>
                <w:rFonts w:ascii="Times New Roman" w:hAnsi="Times New Roman" w:cs="Times New Roman"/>
                <w:sz w:val="28"/>
                <w:szCs w:val="28"/>
              </w:rPr>
              <w:t>of</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the</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organization</w:t>
            </w:r>
            <w:proofErr w:type="spellEnd"/>
          </w:p>
        </w:tc>
        <w:tc>
          <w:tcPr>
            <w:tcW w:w="10604" w:type="dxa"/>
          </w:tcPr>
          <w:p w14:paraId="317596C3" w14:textId="77777777" w:rsidR="00AF5715" w:rsidRPr="00315A84" w:rsidRDefault="00AF5715" w:rsidP="00AF5715">
            <w:pPr>
              <w:spacing w:after="0" w:line="240" w:lineRule="auto"/>
              <w:rPr>
                <w:rFonts w:ascii="Times New Roman" w:hAnsi="Times New Roman" w:cs="Times New Roman"/>
                <w:sz w:val="28"/>
                <w:szCs w:val="28"/>
              </w:rPr>
            </w:pPr>
            <w:proofErr w:type="spellStart"/>
            <w:r w:rsidRPr="00152BDB">
              <w:rPr>
                <w:rFonts w:ascii="Times New Roman" w:hAnsi="Times New Roman" w:cs="Times New Roman"/>
                <w:sz w:val="28"/>
                <w:szCs w:val="28"/>
              </w:rPr>
              <w:t>Elena</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Vladimirovna</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Abazovskaya</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Director</w:t>
            </w:r>
            <w:proofErr w:type="spellEnd"/>
          </w:p>
        </w:tc>
      </w:tr>
      <w:tr w:rsidR="00AF5715" w:rsidRPr="00DF0B9C" w14:paraId="2CB68D90" w14:textId="77777777" w:rsidTr="0038631C">
        <w:tc>
          <w:tcPr>
            <w:tcW w:w="566" w:type="dxa"/>
            <w:vAlign w:val="center"/>
          </w:tcPr>
          <w:p w14:paraId="477CB143"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6.</w:t>
            </w:r>
          </w:p>
        </w:tc>
        <w:tc>
          <w:tcPr>
            <w:tcW w:w="3822" w:type="dxa"/>
          </w:tcPr>
          <w:p w14:paraId="15A9306F" w14:textId="77777777"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Project Manager</w:t>
            </w:r>
          </w:p>
        </w:tc>
        <w:tc>
          <w:tcPr>
            <w:tcW w:w="10604" w:type="dxa"/>
          </w:tcPr>
          <w:p w14:paraId="16B3C4AE" w14:textId="77777777" w:rsidR="00AF5715" w:rsidRPr="000B3081"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Ekaterina </w:t>
            </w:r>
            <w:proofErr w:type="spellStart"/>
            <w:r w:rsidRPr="00152BDB">
              <w:rPr>
                <w:rFonts w:ascii="Times New Roman" w:hAnsi="Times New Roman" w:cs="Times New Roman"/>
                <w:sz w:val="28"/>
                <w:szCs w:val="28"/>
                <w:lang w:val="en-US"/>
              </w:rPr>
              <w:t>Valeryevna</w:t>
            </w:r>
            <w:proofErr w:type="spellEnd"/>
            <w:r w:rsidRPr="00152BDB">
              <w:rPr>
                <w:rFonts w:ascii="Times New Roman" w:hAnsi="Times New Roman" w:cs="Times New Roman"/>
                <w:sz w:val="28"/>
                <w:szCs w:val="28"/>
                <w:lang w:val="en-US"/>
              </w:rPr>
              <w:t xml:space="preserve"> Tamashevskaya, Deputy Director</w:t>
            </w:r>
            <w:r>
              <w:rPr>
                <w:rFonts w:ascii="Times New Roman" w:hAnsi="Times New Roman" w:cs="Times New Roman"/>
                <w:sz w:val="28"/>
                <w:szCs w:val="28"/>
                <w:lang w:val="en-US"/>
              </w:rPr>
              <w:t xml:space="preserve"> for</w:t>
            </w:r>
            <w:r w:rsidRPr="00152BDB">
              <w:rPr>
                <w:rFonts w:ascii="Times New Roman" w:hAnsi="Times New Roman" w:cs="Times New Roman"/>
                <w:sz w:val="28"/>
                <w:szCs w:val="28"/>
                <w:lang w:val="en-US"/>
              </w:rPr>
              <w:t xml:space="preserve"> Academic Work</w:t>
            </w:r>
          </w:p>
          <w:p w14:paraId="098CFD17"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Olga Ivanovna</w:t>
            </w:r>
            <w:r w:rsidRPr="00AA5968">
              <w:rPr>
                <w:rFonts w:ascii="Times New Roman" w:hAnsi="Times New Roman" w:cs="Times New Roman"/>
                <w:sz w:val="28"/>
                <w:szCs w:val="28"/>
                <w:lang w:val="en-US"/>
              </w:rPr>
              <w:t xml:space="preserve"> </w:t>
            </w:r>
            <w:r w:rsidRPr="00152BDB">
              <w:rPr>
                <w:rFonts w:ascii="Times New Roman" w:hAnsi="Times New Roman" w:cs="Times New Roman"/>
                <w:sz w:val="28"/>
                <w:szCs w:val="28"/>
                <w:lang w:val="en-US"/>
              </w:rPr>
              <w:t>Pershay, Deputy Director for Educational Work</w:t>
            </w:r>
          </w:p>
          <w:p w14:paraId="00D5FF7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Tatiana </w:t>
            </w:r>
            <w:proofErr w:type="spellStart"/>
            <w:r w:rsidRPr="00152BDB">
              <w:rPr>
                <w:rFonts w:ascii="Times New Roman" w:hAnsi="Times New Roman" w:cs="Times New Roman"/>
                <w:sz w:val="28"/>
                <w:szCs w:val="28"/>
                <w:lang w:val="en-US"/>
              </w:rPr>
              <w:t>Semenovna</w:t>
            </w:r>
            <w:proofErr w:type="spellEnd"/>
            <w:r w:rsidRPr="00AA5968">
              <w:rPr>
                <w:rFonts w:ascii="Times New Roman" w:hAnsi="Times New Roman" w:cs="Times New Roman"/>
                <w:sz w:val="28"/>
                <w:szCs w:val="28"/>
                <w:lang w:val="en-US"/>
              </w:rPr>
              <w:t xml:space="preserve"> </w:t>
            </w:r>
            <w:r w:rsidRPr="00152BDB">
              <w:rPr>
                <w:rFonts w:ascii="Times New Roman" w:hAnsi="Times New Roman" w:cs="Times New Roman"/>
                <w:sz w:val="28"/>
                <w:szCs w:val="28"/>
                <w:lang w:val="en-US"/>
              </w:rPr>
              <w:t>Romanovskaya, Deputy Director for Academic Work</w:t>
            </w:r>
          </w:p>
        </w:tc>
      </w:tr>
      <w:tr w:rsidR="00AF5715" w:rsidRPr="00315A84" w14:paraId="258B5667" w14:textId="77777777" w:rsidTr="0038631C">
        <w:tc>
          <w:tcPr>
            <w:tcW w:w="566" w:type="dxa"/>
            <w:vAlign w:val="center"/>
          </w:tcPr>
          <w:p w14:paraId="7261A786"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7.</w:t>
            </w:r>
          </w:p>
        </w:tc>
        <w:tc>
          <w:tcPr>
            <w:tcW w:w="3822" w:type="dxa"/>
          </w:tcPr>
          <w:p w14:paraId="2764BFB2" w14:textId="77777777" w:rsidR="00AF5715" w:rsidRPr="00152BDB" w:rsidRDefault="00AF5715" w:rsidP="00AF5715">
            <w:pPr>
              <w:spacing w:after="0" w:line="240" w:lineRule="auto"/>
              <w:rPr>
                <w:rFonts w:ascii="Times New Roman" w:hAnsi="Times New Roman" w:cs="Times New Roman"/>
                <w:sz w:val="28"/>
                <w:szCs w:val="28"/>
                <w:lang w:val="en-US"/>
              </w:rPr>
            </w:pPr>
            <w:r w:rsidRPr="00152BDB">
              <w:rPr>
                <w:rFonts w:ascii="Times New Roman" w:hAnsi="Times New Roman" w:cs="Times New Roman"/>
                <w:sz w:val="28"/>
                <w:szCs w:val="28"/>
                <w:lang w:val="en-US"/>
              </w:rPr>
              <w:t>Previous assistance received from other foreign sources</w:t>
            </w:r>
          </w:p>
        </w:tc>
        <w:tc>
          <w:tcPr>
            <w:tcW w:w="10604" w:type="dxa"/>
          </w:tcPr>
          <w:p w14:paraId="5F1AE335" w14:textId="77777777" w:rsidR="00AF5715" w:rsidRPr="00152BDB" w:rsidRDefault="00AF5715" w:rsidP="00AF5715">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No</w:t>
            </w:r>
          </w:p>
        </w:tc>
      </w:tr>
      <w:tr w:rsidR="00AF5715" w:rsidRPr="00721E8B" w14:paraId="61E0E94A" w14:textId="77777777" w:rsidTr="0038631C">
        <w:tc>
          <w:tcPr>
            <w:tcW w:w="566" w:type="dxa"/>
            <w:vAlign w:val="center"/>
          </w:tcPr>
          <w:p w14:paraId="6D7E6157" w14:textId="77777777" w:rsidR="00AF5715" w:rsidRPr="00721E8B" w:rsidRDefault="00AF5715" w:rsidP="00AF5715">
            <w:pPr>
              <w:spacing w:after="0" w:line="240" w:lineRule="auto"/>
              <w:rPr>
                <w:rFonts w:ascii="Times New Roman" w:hAnsi="Times New Roman" w:cs="Times New Roman"/>
                <w:sz w:val="28"/>
                <w:szCs w:val="28"/>
              </w:rPr>
            </w:pPr>
            <w:r w:rsidRPr="00721E8B">
              <w:rPr>
                <w:rFonts w:ascii="Times New Roman" w:hAnsi="Times New Roman" w:cs="Times New Roman"/>
                <w:sz w:val="28"/>
                <w:szCs w:val="28"/>
              </w:rPr>
              <w:t>8.</w:t>
            </w:r>
          </w:p>
        </w:tc>
        <w:tc>
          <w:tcPr>
            <w:tcW w:w="3822" w:type="dxa"/>
          </w:tcPr>
          <w:p w14:paraId="24694217" w14:textId="77777777" w:rsidR="00AF5715" w:rsidRPr="00152BDB" w:rsidRDefault="00AF5715" w:rsidP="00AF5715">
            <w:pPr>
              <w:spacing w:after="0" w:line="240" w:lineRule="auto"/>
              <w:rPr>
                <w:rFonts w:ascii="Times New Roman" w:hAnsi="Times New Roman" w:cs="Times New Roman"/>
                <w:sz w:val="28"/>
                <w:szCs w:val="28"/>
              </w:rPr>
            </w:pPr>
            <w:proofErr w:type="spellStart"/>
            <w:r w:rsidRPr="00152BDB">
              <w:rPr>
                <w:rFonts w:ascii="Times New Roman" w:hAnsi="Times New Roman" w:cs="Times New Roman"/>
                <w:sz w:val="28"/>
                <w:szCs w:val="28"/>
              </w:rPr>
              <w:t>Amount</w:t>
            </w:r>
            <w:proofErr w:type="spellEnd"/>
            <w:r w:rsidRPr="00152BDB">
              <w:rPr>
                <w:rFonts w:ascii="Times New Roman" w:hAnsi="Times New Roman" w:cs="Times New Roman"/>
                <w:sz w:val="28"/>
                <w:szCs w:val="28"/>
              </w:rPr>
              <w:t xml:space="preserve"> </w:t>
            </w:r>
            <w:proofErr w:type="spellStart"/>
            <w:r w:rsidRPr="00152BDB">
              <w:rPr>
                <w:rFonts w:ascii="Times New Roman" w:hAnsi="Times New Roman" w:cs="Times New Roman"/>
                <w:sz w:val="28"/>
                <w:szCs w:val="28"/>
              </w:rPr>
              <w:t>required</w:t>
            </w:r>
            <w:proofErr w:type="spellEnd"/>
          </w:p>
        </w:tc>
        <w:tc>
          <w:tcPr>
            <w:tcW w:w="10604" w:type="dxa"/>
          </w:tcPr>
          <w:p w14:paraId="75192D04" w14:textId="3BEC2BF0"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5</w:t>
            </w:r>
            <w:r>
              <w:rPr>
                <w:rFonts w:ascii="Times New Roman" w:hAnsi="Times New Roman" w:cs="Times New Roman"/>
                <w:sz w:val="28"/>
                <w:szCs w:val="28"/>
              </w:rPr>
              <w:t xml:space="preserve"> </w:t>
            </w:r>
            <w:r w:rsidRPr="00152BDB">
              <w:rPr>
                <w:rFonts w:ascii="Times New Roman" w:hAnsi="Times New Roman" w:cs="Times New Roman"/>
                <w:sz w:val="28"/>
                <w:szCs w:val="28"/>
              </w:rPr>
              <w:t>000$</w:t>
            </w:r>
          </w:p>
        </w:tc>
      </w:tr>
      <w:tr w:rsidR="00AF5715" w:rsidRPr="00721E8B" w14:paraId="3DAB7923" w14:textId="77777777" w:rsidTr="0038631C">
        <w:tc>
          <w:tcPr>
            <w:tcW w:w="566" w:type="dxa"/>
            <w:vAlign w:val="center"/>
          </w:tcPr>
          <w:p w14:paraId="0C629906" w14:textId="77777777" w:rsidR="00AF5715" w:rsidRPr="00721E8B" w:rsidRDefault="00AF5715" w:rsidP="00AF5715">
            <w:pPr>
              <w:spacing w:after="0" w:line="240" w:lineRule="auto"/>
              <w:rPr>
                <w:rFonts w:ascii="Times New Roman" w:hAnsi="Times New Roman" w:cs="Times New Roman"/>
                <w:sz w:val="28"/>
                <w:szCs w:val="28"/>
              </w:rPr>
            </w:pPr>
            <w:r w:rsidRPr="00721E8B">
              <w:rPr>
                <w:rFonts w:ascii="Times New Roman" w:hAnsi="Times New Roman" w:cs="Times New Roman"/>
                <w:sz w:val="28"/>
                <w:szCs w:val="28"/>
              </w:rPr>
              <w:t xml:space="preserve">9. </w:t>
            </w:r>
          </w:p>
        </w:tc>
        <w:tc>
          <w:tcPr>
            <w:tcW w:w="3822" w:type="dxa"/>
          </w:tcPr>
          <w:p w14:paraId="3D952630" w14:textId="77777777"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Co-</w:t>
            </w:r>
            <w:proofErr w:type="spellStart"/>
            <w:r w:rsidRPr="00152BDB">
              <w:rPr>
                <w:rFonts w:ascii="Times New Roman" w:hAnsi="Times New Roman" w:cs="Times New Roman"/>
                <w:sz w:val="28"/>
                <w:szCs w:val="28"/>
              </w:rPr>
              <w:t>financing</w:t>
            </w:r>
            <w:proofErr w:type="spellEnd"/>
          </w:p>
        </w:tc>
        <w:tc>
          <w:tcPr>
            <w:tcW w:w="10604" w:type="dxa"/>
          </w:tcPr>
          <w:p w14:paraId="1DE6E352" w14:textId="6E5E7412"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1</w:t>
            </w:r>
            <w:r>
              <w:rPr>
                <w:rFonts w:ascii="Times New Roman" w:hAnsi="Times New Roman" w:cs="Times New Roman"/>
                <w:sz w:val="28"/>
                <w:szCs w:val="28"/>
              </w:rPr>
              <w:t xml:space="preserve"> </w:t>
            </w:r>
            <w:r w:rsidRPr="00152BDB">
              <w:rPr>
                <w:rFonts w:ascii="Times New Roman" w:hAnsi="Times New Roman" w:cs="Times New Roman"/>
                <w:sz w:val="28"/>
                <w:szCs w:val="28"/>
              </w:rPr>
              <w:t>000$</w:t>
            </w:r>
          </w:p>
        </w:tc>
      </w:tr>
      <w:tr w:rsidR="00AF5715" w:rsidRPr="00315A84" w14:paraId="2E7204F1" w14:textId="77777777" w:rsidTr="0038631C">
        <w:tc>
          <w:tcPr>
            <w:tcW w:w="566" w:type="dxa"/>
            <w:vAlign w:val="center"/>
          </w:tcPr>
          <w:p w14:paraId="7652FDF7" w14:textId="77777777" w:rsidR="00AF5715" w:rsidRPr="00721E8B" w:rsidRDefault="00AF5715" w:rsidP="00AF5715">
            <w:pPr>
              <w:spacing w:after="0" w:line="240" w:lineRule="auto"/>
              <w:rPr>
                <w:rFonts w:ascii="Times New Roman" w:hAnsi="Times New Roman" w:cs="Times New Roman"/>
                <w:sz w:val="28"/>
                <w:szCs w:val="28"/>
              </w:rPr>
            </w:pPr>
            <w:r w:rsidRPr="00721E8B">
              <w:rPr>
                <w:rFonts w:ascii="Times New Roman" w:hAnsi="Times New Roman" w:cs="Times New Roman"/>
                <w:sz w:val="28"/>
                <w:szCs w:val="28"/>
              </w:rPr>
              <w:t>10.</w:t>
            </w:r>
          </w:p>
        </w:tc>
        <w:tc>
          <w:tcPr>
            <w:tcW w:w="3822" w:type="dxa"/>
          </w:tcPr>
          <w:p w14:paraId="68E5ED28" w14:textId="77777777"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 xml:space="preserve">Project </w:t>
            </w:r>
            <w:proofErr w:type="spellStart"/>
            <w:r w:rsidRPr="00152BDB">
              <w:rPr>
                <w:rFonts w:ascii="Times New Roman" w:hAnsi="Times New Roman" w:cs="Times New Roman"/>
                <w:sz w:val="28"/>
                <w:szCs w:val="28"/>
              </w:rPr>
              <w:t>term</w:t>
            </w:r>
            <w:proofErr w:type="spellEnd"/>
          </w:p>
        </w:tc>
        <w:tc>
          <w:tcPr>
            <w:tcW w:w="10604" w:type="dxa"/>
          </w:tcPr>
          <w:p w14:paraId="57C7FE42" w14:textId="470B12DB" w:rsidR="00AF5715" w:rsidRPr="00152BDB" w:rsidRDefault="00AF5715" w:rsidP="00AF5715">
            <w:pPr>
              <w:spacing w:after="0" w:line="240" w:lineRule="auto"/>
              <w:rPr>
                <w:rFonts w:ascii="Times New Roman" w:hAnsi="Times New Roman" w:cs="Times New Roman"/>
                <w:sz w:val="28"/>
                <w:szCs w:val="28"/>
              </w:rPr>
            </w:pPr>
            <w:r w:rsidRPr="00152BDB">
              <w:rPr>
                <w:rFonts w:ascii="Times New Roman" w:hAnsi="Times New Roman" w:cs="Times New Roman"/>
                <w:sz w:val="28"/>
                <w:szCs w:val="28"/>
              </w:rPr>
              <w:t xml:space="preserve">3 </w:t>
            </w:r>
            <w:proofErr w:type="spellStart"/>
            <w:r w:rsidRPr="00152BDB">
              <w:rPr>
                <w:rFonts w:ascii="Times New Roman" w:hAnsi="Times New Roman" w:cs="Times New Roman"/>
                <w:sz w:val="28"/>
                <w:szCs w:val="28"/>
              </w:rPr>
              <w:t>years</w:t>
            </w:r>
            <w:proofErr w:type="spellEnd"/>
            <w:r w:rsidRPr="00152BDB">
              <w:rPr>
                <w:rFonts w:ascii="Times New Roman" w:hAnsi="Times New Roman" w:cs="Times New Roman"/>
                <w:sz w:val="28"/>
                <w:szCs w:val="28"/>
              </w:rPr>
              <w:t xml:space="preserve"> (202</w:t>
            </w:r>
            <w:r w:rsidR="000F4620">
              <w:rPr>
                <w:rFonts w:ascii="Times New Roman" w:hAnsi="Times New Roman" w:cs="Times New Roman"/>
                <w:sz w:val="28"/>
                <w:szCs w:val="28"/>
              </w:rPr>
              <w:t>6</w:t>
            </w:r>
            <w:r w:rsidRPr="00152BDB">
              <w:rPr>
                <w:rFonts w:ascii="Times New Roman" w:hAnsi="Times New Roman" w:cs="Times New Roman"/>
                <w:sz w:val="28"/>
                <w:szCs w:val="28"/>
              </w:rPr>
              <w:t>-202</w:t>
            </w:r>
            <w:r w:rsidR="000F4620">
              <w:rPr>
                <w:rFonts w:ascii="Times New Roman" w:hAnsi="Times New Roman" w:cs="Times New Roman"/>
                <w:sz w:val="28"/>
                <w:szCs w:val="28"/>
              </w:rPr>
              <w:t>9</w:t>
            </w:r>
            <w:r w:rsidRPr="00152BDB">
              <w:rPr>
                <w:rFonts w:ascii="Times New Roman" w:hAnsi="Times New Roman" w:cs="Times New Roman"/>
                <w:sz w:val="28"/>
                <w:szCs w:val="28"/>
              </w:rPr>
              <w:t>)</w:t>
            </w:r>
          </w:p>
        </w:tc>
      </w:tr>
      <w:tr w:rsidR="00AF5715" w:rsidRPr="00DF0B9C" w14:paraId="48FF21DD" w14:textId="77777777" w:rsidTr="0038631C">
        <w:tc>
          <w:tcPr>
            <w:tcW w:w="566" w:type="dxa"/>
            <w:vAlign w:val="center"/>
          </w:tcPr>
          <w:p w14:paraId="673458A8"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11.</w:t>
            </w:r>
          </w:p>
        </w:tc>
        <w:tc>
          <w:tcPr>
            <w:tcW w:w="3822" w:type="dxa"/>
          </w:tcPr>
          <w:p w14:paraId="5E3A0D54" w14:textId="77777777" w:rsidR="00AF5715" w:rsidRPr="00471089" w:rsidRDefault="00AF5715" w:rsidP="00AF5715">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P</w:t>
            </w:r>
            <w:proofErr w:type="spellStart"/>
            <w:r w:rsidRPr="00471089">
              <w:rPr>
                <w:rFonts w:ascii="Times New Roman" w:hAnsi="Times New Roman" w:cs="Times New Roman"/>
                <w:sz w:val="28"/>
                <w:szCs w:val="28"/>
              </w:rPr>
              <w:t>roject</w:t>
            </w:r>
            <w:proofErr w:type="spellEnd"/>
            <w:r w:rsidRPr="00471089">
              <w:rPr>
                <w:rFonts w:ascii="Times New Roman" w:hAnsi="Times New Roman" w:cs="Times New Roman"/>
                <w:sz w:val="28"/>
                <w:szCs w:val="28"/>
              </w:rPr>
              <w:t xml:space="preserve"> </w:t>
            </w:r>
            <w:proofErr w:type="spellStart"/>
            <w:r w:rsidRPr="00471089">
              <w:rPr>
                <w:rFonts w:ascii="Times New Roman" w:hAnsi="Times New Roman" w:cs="Times New Roman"/>
                <w:sz w:val="28"/>
                <w:szCs w:val="28"/>
              </w:rPr>
              <w:t>objective</w:t>
            </w:r>
            <w:proofErr w:type="spellEnd"/>
          </w:p>
        </w:tc>
        <w:tc>
          <w:tcPr>
            <w:tcW w:w="10604" w:type="dxa"/>
          </w:tcPr>
          <w:p w14:paraId="741E49B9"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Building an inclusive community at school through regular sports and creative activities where children with disabilities and student-athletes become equal partners.</w:t>
            </w:r>
          </w:p>
        </w:tc>
      </w:tr>
      <w:tr w:rsidR="00AF5715" w:rsidRPr="00315A84" w14:paraId="28BFDF8B" w14:textId="77777777" w:rsidTr="0038631C">
        <w:tc>
          <w:tcPr>
            <w:tcW w:w="566" w:type="dxa"/>
            <w:vAlign w:val="center"/>
          </w:tcPr>
          <w:p w14:paraId="7EC2E53C"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12.</w:t>
            </w:r>
          </w:p>
        </w:tc>
        <w:tc>
          <w:tcPr>
            <w:tcW w:w="3822" w:type="dxa"/>
          </w:tcPr>
          <w:p w14:paraId="15E139B8" w14:textId="77777777" w:rsidR="00AF5715" w:rsidRPr="00471089" w:rsidRDefault="00AF5715" w:rsidP="00AF5715">
            <w:pPr>
              <w:spacing w:after="0" w:line="240" w:lineRule="auto"/>
              <w:rPr>
                <w:rFonts w:ascii="Times New Roman" w:hAnsi="Times New Roman" w:cs="Times New Roman"/>
                <w:sz w:val="28"/>
                <w:szCs w:val="28"/>
                <w:lang w:val="en-US"/>
              </w:rPr>
            </w:pPr>
            <w:r w:rsidRPr="00152BDB">
              <w:rPr>
                <w:rFonts w:ascii="Times New Roman" w:hAnsi="Times New Roman" w:cs="Times New Roman"/>
                <w:sz w:val="28"/>
                <w:szCs w:val="28"/>
              </w:rPr>
              <w:t xml:space="preserve">Project </w:t>
            </w:r>
            <w:r>
              <w:rPr>
                <w:rFonts w:ascii="Times New Roman" w:hAnsi="Times New Roman" w:cs="Times New Roman"/>
                <w:sz w:val="28"/>
                <w:szCs w:val="28"/>
                <w:lang w:val="en-US"/>
              </w:rPr>
              <w:t>tasks</w:t>
            </w:r>
          </w:p>
        </w:tc>
        <w:tc>
          <w:tcPr>
            <w:tcW w:w="10604" w:type="dxa"/>
          </w:tcPr>
          <w:p w14:paraId="7C6FF253"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1. </w:t>
            </w:r>
            <w:r>
              <w:rPr>
                <w:rFonts w:ascii="Times New Roman" w:hAnsi="Times New Roman" w:cs="Times New Roman"/>
                <w:sz w:val="28"/>
                <w:szCs w:val="28"/>
                <w:lang w:val="en-US"/>
              </w:rPr>
              <w:t>O</w:t>
            </w:r>
            <w:r w:rsidRPr="00152BDB">
              <w:rPr>
                <w:rFonts w:ascii="Times New Roman" w:hAnsi="Times New Roman" w:cs="Times New Roman"/>
                <w:sz w:val="28"/>
                <w:szCs w:val="28"/>
                <w:lang w:val="en-US"/>
              </w:rPr>
              <w:t xml:space="preserve">rganizational tasks: </w:t>
            </w:r>
          </w:p>
          <w:p w14:paraId="6DB059F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-form a project team;</w:t>
            </w:r>
          </w:p>
          <w:p w14:paraId="2178C787"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-provide logistical facilities; </w:t>
            </w:r>
          </w:p>
          <w:p w14:paraId="318B5BB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-develop a program of activities. </w:t>
            </w:r>
          </w:p>
          <w:p w14:paraId="4A493A04"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2. Educational and social tasks:</w:t>
            </w:r>
          </w:p>
          <w:p w14:paraId="7643857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to train participants and teachers;</w:t>
            </w:r>
          </w:p>
          <w:p w14:paraId="17631FA9" w14:textId="77777777" w:rsidR="00AF5715"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to create conditions for interaction, to break stereotypes.</w:t>
            </w:r>
          </w:p>
          <w:p w14:paraId="50C2678B"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3. Practical tasks: </w:t>
            </w:r>
          </w:p>
          <w:p w14:paraId="4D0B0E78"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lastRenderedPageBreak/>
              <w:t>- to conduct a cycle of inclusive events;</w:t>
            </w:r>
          </w:p>
          <w:p w14:paraId="3C36FCAB"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to conduct monthly adaptive trainings;</w:t>
            </w:r>
          </w:p>
          <w:p w14:paraId="2487F541"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to conduct creative master classes;  </w:t>
            </w:r>
          </w:p>
          <w:p w14:paraId="0ED87CE2"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hold tournaments and festivals with the participation of all teams; </w:t>
            </w:r>
          </w:p>
          <w:p w14:paraId="223B9B68"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provide psychological support.</w:t>
            </w:r>
          </w:p>
          <w:p w14:paraId="63C5AC3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4. Communication tasks:</w:t>
            </w:r>
          </w:p>
          <w:p w14:paraId="316B8B4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draw attention to the project; </w:t>
            </w:r>
          </w:p>
          <w:p w14:paraId="05C9D99D"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 create a community in social networks with stories of participants, photo/video reports; </w:t>
            </w:r>
          </w:p>
          <w:p w14:paraId="2BAE1AD4"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organize coverage in local media, school website; </w:t>
            </w:r>
          </w:p>
          <w:p w14:paraId="5147F2BC"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involve parents and community</w:t>
            </w:r>
            <w:r>
              <w:rPr>
                <w:rFonts w:ascii="Times New Roman" w:hAnsi="Times New Roman" w:cs="Times New Roman"/>
                <w:sz w:val="28"/>
                <w:szCs w:val="28"/>
                <w:lang w:val="en-US"/>
              </w:rPr>
              <w:t>.</w:t>
            </w:r>
          </w:p>
          <w:p w14:paraId="5037E738"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5. Sustainability and development tasks: </w:t>
            </w:r>
          </w:p>
          <w:p w14:paraId="0BAE2FC8"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evaluate the effectiveness of the project; </w:t>
            </w:r>
          </w:p>
          <w:p w14:paraId="346BB65E"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open a resource center;</w:t>
            </w:r>
          </w:p>
          <w:p w14:paraId="233FFC28"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create a methodological base;</w:t>
            </w:r>
          </w:p>
          <w:p w14:paraId="68B9535C" w14:textId="77777777" w:rsidR="00AF5715" w:rsidRPr="00315A84" w:rsidRDefault="00AF5715" w:rsidP="00AF5715">
            <w:pPr>
              <w:spacing w:after="0" w:line="240" w:lineRule="auto"/>
              <w:jc w:val="both"/>
              <w:rPr>
                <w:rFonts w:ascii="Times New Roman" w:hAnsi="Times New Roman" w:cs="Times New Roman"/>
                <w:sz w:val="28"/>
                <w:szCs w:val="28"/>
              </w:rPr>
            </w:pPr>
            <w:r w:rsidRPr="00152BDB">
              <w:rPr>
                <w:rFonts w:ascii="Times New Roman" w:hAnsi="Times New Roman" w:cs="Times New Roman"/>
                <w:sz w:val="28"/>
                <w:szCs w:val="28"/>
                <w:lang w:val="en-US"/>
              </w:rPr>
              <w:t>- ensure long-term sustainability.</w:t>
            </w:r>
          </w:p>
        </w:tc>
      </w:tr>
      <w:tr w:rsidR="00AF5715" w:rsidRPr="00DF0B9C" w14:paraId="7D62A000" w14:textId="77777777" w:rsidTr="0038631C">
        <w:tc>
          <w:tcPr>
            <w:tcW w:w="566" w:type="dxa"/>
            <w:vAlign w:val="center"/>
          </w:tcPr>
          <w:p w14:paraId="63EF9948"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lastRenderedPageBreak/>
              <w:t>13.</w:t>
            </w:r>
          </w:p>
        </w:tc>
        <w:tc>
          <w:tcPr>
            <w:tcW w:w="3822" w:type="dxa"/>
            <w:vAlign w:val="center"/>
          </w:tcPr>
          <w:p w14:paraId="79D84B6D" w14:textId="77777777" w:rsidR="00AF5715" w:rsidRPr="00152BDB" w:rsidRDefault="00AF5715" w:rsidP="00AF5715">
            <w:pPr>
              <w:spacing w:after="0" w:line="240" w:lineRule="auto"/>
              <w:rPr>
                <w:rFonts w:ascii="Times New Roman" w:hAnsi="Times New Roman" w:cs="Times New Roman"/>
                <w:sz w:val="28"/>
                <w:szCs w:val="28"/>
                <w:lang w:val="en-US"/>
              </w:rPr>
            </w:pPr>
            <w:r w:rsidRPr="00152BDB">
              <w:rPr>
                <w:rFonts w:ascii="Times New Roman" w:hAnsi="Times New Roman" w:cs="Times New Roman"/>
                <w:sz w:val="28"/>
                <w:szCs w:val="28"/>
                <w:lang w:val="en-US"/>
              </w:rPr>
              <w:t>Detailed description of the project activities in accordance with the set objectives</w:t>
            </w:r>
          </w:p>
        </w:tc>
        <w:tc>
          <w:tcPr>
            <w:tcW w:w="10604" w:type="dxa"/>
          </w:tcPr>
          <w:p w14:paraId="79D2807E" w14:textId="77777777" w:rsidR="00AF5715" w:rsidRPr="00152BDB" w:rsidRDefault="00AF5715" w:rsidP="00AF5715">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w:t>
            </w:r>
            <w:r w:rsidRPr="00152BDB">
              <w:rPr>
                <w:rFonts w:ascii="Times New Roman" w:hAnsi="Times New Roman" w:cs="Times New Roman"/>
                <w:sz w:val="28"/>
                <w:szCs w:val="28"/>
                <w:lang w:val="en-US"/>
              </w:rPr>
              <w:t xml:space="preserve">he project is designed for 3 years with gradual expansion of geography, audience and directions. </w:t>
            </w:r>
          </w:p>
          <w:p w14:paraId="1B985132"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Target audience: teenagers (12 </w:t>
            </w:r>
            <w:r>
              <w:rPr>
                <w:rFonts w:ascii="Times New Roman" w:hAnsi="Times New Roman" w:cs="Times New Roman"/>
                <w:sz w:val="28"/>
                <w:szCs w:val="28"/>
                <w:lang w:val="en-US"/>
              </w:rPr>
              <w:t>-</w:t>
            </w:r>
            <w:r w:rsidRPr="00152BDB">
              <w:rPr>
                <w:rFonts w:ascii="Times New Roman" w:hAnsi="Times New Roman" w:cs="Times New Roman"/>
                <w:sz w:val="28"/>
                <w:szCs w:val="28"/>
                <w:lang w:val="en-US"/>
              </w:rPr>
              <w:t xml:space="preserve"> 18 years old) with disabilities (locomotor system impairment, visual impairment, hearing impairment), student-athletes (12-16 years old), parents of participants, teachers and school management, local community, sports organizations, state structures.</w:t>
            </w:r>
          </w:p>
          <w:p w14:paraId="3D6FA289" w14:textId="77777777" w:rsidR="00AF5715" w:rsidRPr="00152BDB" w:rsidRDefault="00AF5715" w:rsidP="00AF5715">
            <w:pPr>
              <w:spacing w:before="240"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The project will implement sports, creative, educational and social activities aimed at integration, skills development and building an inclusive culture. These include start-up activities (introducing participants, forming teams, teaching the basics of inclusive interaction) and regular activities (systematic work on physical and emotional development of participants), meetings with </w:t>
            </w:r>
            <w:r>
              <w:rPr>
                <w:rFonts w:ascii="Times New Roman" w:hAnsi="Times New Roman" w:cs="Times New Roman"/>
                <w:sz w:val="28"/>
                <w:szCs w:val="28"/>
                <w:lang w:val="en-US"/>
              </w:rPr>
              <w:t>P</w:t>
            </w:r>
            <w:r w:rsidRPr="00152BDB">
              <w:rPr>
                <w:rFonts w:ascii="Times New Roman" w:hAnsi="Times New Roman" w:cs="Times New Roman"/>
                <w:sz w:val="28"/>
                <w:szCs w:val="28"/>
                <w:lang w:val="en-US"/>
              </w:rPr>
              <w:t>aralympians, creative master classes, special events (festivals, tournaments, exhibitions, etc.), social experiments, educational activities (lectures, trainings),</w:t>
            </w:r>
            <w:r>
              <w:rPr>
                <w:rFonts w:ascii="Times New Roman" w:hAnsi="Times New Roman" w:cs="Times New Roman"/>
                <w:sz w:val="28"/>
                <w:szCs w:val="28"/>
                <w:lang w:val="en-US"/>
              </w:rPr>
              <w:t xml:space="preserve"> </w:t>
            </w:r>
            <w:r w:rsidRPr="00152BDB">
              <w:rPr>
                <w:rFonts w:ascii="Times New Roman" w:hAnsi="Times New Roman" w:cs="Times New Roman"/>
                <w:sz w:val="28"/>
                <w:szCs w:val="28"/>
                <w:lang w:val="en-US"/>
              </w:rPr>
              <w:t>charity and PR-activities, final events.</w:t>
            </w:r>
          </w:p>
          <w:p w14:paraId="7EBB4486" w14:textId="77777777" w:rsidR="00AF5715" w:rsidRPr="00152BDB" w:rsidRDefault="00AF5715" w:rsidP="00AF5715">
            <w:pPr>
              <w:spacing w:before="240"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The pedagogical value of the project is that it combines physical development, social </w:t>
            </w:r>
            <w:r w:rsidRPr="00152BDB">
              <w:rPr>
                <w:rFonts w:ascii="Times New Roman" w:hAnsi="Times New Roman" w:cs="Times New Roman"/>
                <w:sz w:val="28"/>
                <w:szCs w:val="28"/>
                <w:lang w:val="en-US"/>
              </w:rPr>
              <w:lastRenderedPageBreak/>
              <w:t>education and formation of humanistic values. The project does not just teach sports skills - it fosters a personality ready to live in a diverse and tolerant world.</w:t>
            </w:r>
          </w:p>
          <w:p w14:paraId="7140B1F4"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Its key educational aspects are:</w:t>
            </w:r>
          </w:p>
          <w:p w14:paraId="59F7BF6C"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1. Development of social skills and empathy</w:t>
            </w:r>
            <w:r>
              <w:rPr>
                <w:rFonts w:ascii="Times New Roman" w:hAnsi="Times New Roman" w:cs="Times New Roman"/>
                <w:sz w:val="28"/>
                <w:szCs w:val="28"/>
                <w:lang w:val="en-US"/>
              </w:rPr>
              <w:t>.</w:t>
            </w:r>
          </w:p>
          <w:p w14:paraId="10776DB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2. Physical and emotional </w:t>
            </w:r>
            <w:r>
              <w:rPr>
                <w:rFonts w:ascii="Times New Roman" w:hAnsi="Times New Roman" w:cs="Times New Roman"/>
                <w:sz w:val="28"/>
                <w:szCs w:val="28"/>
                <w:lang w:val="en-US"/>
              </w:rPr>
              <w:t>wellness.</w:t>
            </w:r>
          </w:p>
          <w:p w14:paraId="50B923B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3. Building an inclusive school culture</w:t>
            </w:r>
            <w:r>
              <w:rPr>
                <w:rFonts w:ascii="Times New Roman" w:hAnsi="Times New Roman" w:cs="Times New Roman"/>
                <w:sz w:val="28"/>
                <w:szCs w:val="28"/>
                <w:lang w:val="en-US"/>
              </w:rPr>
              <w:t>.</w:t>
            </w:r>
          </w:p>
          <w:p w14:paraId="699C8862"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4. Leadership and responsibility</w:t>
            </w:r>
            <w:r>
              <w:rPr>
                <w:rFonts w:ascii="Times New Roman" w:hAnsi="Times New Roman" w:cs="Times New Roman"/>
                <w:sz w:val="28"/>
                <w:szCs w:val="28"/>
                <w:lang w:val="en-US"/>
              </w:rPr>
              <w:t>.</w:t>
            </w:r>
          </w:p>
          <w:p w14:paraId="3529146F"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5. Practical application of knowledge</w:t>
            </w:r>
            <w:r>
              <w:rPr>
                <w:rFonts w:ascii="Times New Roman" w:hAnsi="Times New Roman" w:cs="Times New Roman"/>
                <w:sz w:val="28"/>
                <w:szCs w:val="28"/>
                <w:lang w:val="en-US"/>
              </w:rPr>
              <w:t>.</w:t>
            </w:r>
          </w:p>
          <w:p w14:paraId="0401B155"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6. Prevention of bullying and stigmatization</w:t>
            </w:r>
            <w:r>
              <w:rPr>
                <w:rFonts w:ascii="Times New Roman" w:hAnsi="Times New Roman" w:cs="Times New Roman"/>
                <w:sz w:val="28"/>
                <w:szCs w:val="28"/>
                <w:lang w:val="en-US"/>
              </w:rPr>
              <w:t>.</w:t>
            </w:r>
          </w:p>
          <w:p w14:paraId="4FFCB689"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Humanitarian Project Implementation Plan: </w:t>
            </w:r>
          </w:p>
          <w:p w14:paraId="2CF3898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Each year is divided into 4 key phases.</w:t>
            </w:r>
          </w:p>
          <w:p w14:paraId="15EEC447"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Year 1: Pilot stage “Start of Inclusion”.  </w:t>
            </w:r>
          </w:p>
          <w:p w14:paraId="03EC83EE"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Objective: to create a working model of the project in one school, to work out methodologies.  </w:t>
            </w:r>
          </w:p>
          <w:p w14:paraId="238DF46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Stages:  </w:t>
            </w:r>
          </w:p>
          <w:p w14:paraId="17E64DC4"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1. Preparatory (3 months):  </w:t>
            </w:r>
          </w:p>
          <w:p w14:paraId="79422813"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sidRPr="00152BDB">
              <w:rPr>
                <w:rFonts w:ascii="Times New Roman" w:hAnsi="Times New Roman" w:cs="Times New Roman"/>
                <w:sz w:val="28"/>
                <w:szCs w:val="28"/>
                <w:lang w:val="en-US"/>
              </w:rPr>
              <w:t xml:space="preserve">nalysis of school resources, selection of coaches, training of teachers; </w:t>
            </w:r>
          </w:p>
          <w:p w14:paraId="7A0852DD"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attraction of partners (Ministry of Sport and Tourism of the Republic of Belarus, Belarusian Olympic Academy, National Olympic Committee, Alexei Talai Charitable Foundation, mass media, sponsors); </w:t>
            </w:r>
          </w:p>
          <w:p w14:paraId="2C5FF321"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development of training and monitoring program.  </w:t>
            </w:r>
          </w:p>
          <w:p w14:paraId="77FF02C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2. Launch (6 months):  </w:t>
            </w:r>
          </w:p>
          <w:p w14:paraId="0D1AFC5E"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formation of the first pairs “athlete + child with disability”; </w:t>
            </w:r>
          </w:p>
          <w:p w14:paraId="5F5054B9"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conducting trainings, master classes; </w:t>
            </w:r>
          </w:p>
          <w:p w14:paraId="27CF2E5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start of creative competitions</w:t>
            </w:r>
            <w:r>
              <w:rPr>
                <w:rFonts w:ascii="Times New Roman" w:hAnsi="Times New Roman" w:cs="Times New Roman"/>
                <w:sz w:val="28"/>
                <w:szCs w:val="28"/>
                <w:lang w:val="en-US"/>
              </w:rPr>
              <w:t>;</w:t>
            </w:r>
          </w:p>
          <w:p w14:paraId="5231F0CF"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program adjustments.  </w:t>
            </w:r>
          </w:p>
          <w:p w14:paraId="60F0254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4. Scaling up planning (1 month):  </w:t>
            </w:r>
          </w:p>
          <w:p w14:paraId="77D37DE4"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participation in the competition of innovative educational projects “Experience and initiative of teachers </w:t>
            </w:r>
            <w:r>
              <w:rPr>
                <w:rFonts w:ascii="Times New Roman" w:hAnsi="Times New Roman" w:cs="Times New Roman"/>
                <w:sz w:val="28"/>
                <w:szCs w:val="28"/>
                <w:lang w:val="en-US"/>
              </w:rPr>
              <w:t xml:space="preserve">is </w:t>
            </w:r>
            <w:r w:rsidRPr="00152BDB">
              <w:rPr>
                <w:rFonts w:ascii="Times New Roman" w:hAnsi="Times New Roman" w:cs="Times New Roman"/>
                <w:sz w:val="28"/>
                <w:szCs w:val="28"/>
                <w:lang w:val="en-US"/>
              </w:rPr>
              <w:t xml:space="preserve">the resource of education of the capital”; </w:t>
            </w:r>
          </w:p>
          <w:p w14:paraId="07919742"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negotiations with other schools about joining.  </w:t>
            </w:r>
          </w:p>
          <w:p w14:paraId="7764632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Year 2: Scaling up “Territory of Equality”.  </w:t>
            </w:r>
          </w:p>
          <w:p w14:paraId="613D3831"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lastRenderedPageBreak/>
              <w:t xml:space="preserve">Objective: to expand the project to 3-5 schools in the city.  </w:t>
            </w:r>
          </w:p>
          <w:p w14:paraId="04A1AC69"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Stages:  </w:t>
            </w:r>
          </w:p>
          <w:p w14:paraId="495FEE3E"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1. Adaptation of the program (4 months):  </w:t>
            </w:r>
          </w:p>
          <w:p w14:paraId="00439FE9"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w:t>
            </w:r>
            <w:r>
              <w:rPr>
                <w:rFonts w:ascii="Times New Roman" w:hAnsi="Times New Roman" w:cs="Times New Roman"/>
                <w:sz w:val="28"/>
                <w:szCs w:val="28"/>
                <w:lang w:val="en-US"/>
              </w:rPr>
              <w:t>c</w:t>
            </w:r>
            <w:r w:rsidRPr="00152BDB">
              <w:rPr>
                <w:rFonts w:ascii="Times New Roman" w:hAnsi="Times New Roman" w:cs="Times New Roman"/>
                <w:sz w:val="28"/>
                <w:szCs w:val="28"/>
                <w:lang w:val="en-US"/>
              </w:rPr>
              <w:t xml:space="preserve">reating manuals for new schools; </w:t>
            </w:r>
          </w:p>
          <w:p w14:paraId="3D5A69E3"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training of mentors from other schools.  </w:t>
            </w:r>
          </w:p>
          <w:p w14:paraId="509D04CE"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2. Cross-school integration (6 months):  </w:t>
            </w:r>
          </w:p>
          <w:p w14:paraId="32CE24CF"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organizing inter-school inclusive tournaments; </w:t>
            </w:r>
          </w:p>
          <w:p w14:paraId="2966E81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launching an online platform for sharing experiences (blog, webinars).  </w:t>
            </w:r>
          </w:p>
          <w:p w14:paraId="6BE2EB2F"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3. Engaging new partners (1 month):  </w:t>
            </w:r>
          </w:p>
          <w:p w14:paraId="7B655DAF" w14:textId="77777777" w:rsidR="00AF5715"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corporate sponsorship;</w:t>
            </w:r>
          </w:p>
          <w:p w14:paraId="7AC80D43" w14:textId="77777777" w:rsidR="00AF5715" w:rsidRDefault="00AF5715" w:rsidP="00AF5715">
            <w:pPr>
              <w:spacing w:after="0" w:line="240" w:lineRule="auto"/>
              <w:jc w:val="both"/>
              <w:rPr>
                <w:rFonts w:ascii="Times New Roman" w:hAnsi="Times New Roman" w:cs="Times New Roman"/>
                <w:sz w:val="28"/>
                <w:szCs w:val="28"/>
                <w:lang w:val="en-US"/>
              </w:rPr>
            </w:pPr>
          </w:p>
          <w:p w14:paraId="67B1CBEF"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cooperation with BSUFK, BGPU (student volunteers).  </w:t>
            </w:r>
          </w:p>
          <w:p w14:paraId="2AE96EC3"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4. Evaluation of results (1 month):  </w:t>
            </w:r>
          </w:p>
          <w:p w14:paraId="584AE7A2"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Year 3: Sustainability “Inclusive Ecosystem”.  </w:t>
            </w:r>
          </w:p>
          <w:p w14:paraId="4CA525E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Goal: To create a self-regulated system involving sports federations, government agencies.  </w:t>
            </w:r>
          </w:p>
          <w:p w14:paraId="76AC69B5"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Stages: </w:t>
            </w:r>
          </w:p>
          <w:p w14:paraId="4F602D94"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1. Professional training: </w:t>
            </w:r>
          </w:p>
          <w:p w14:paraId="37C1651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courses for adaptive sports coaches; </w:t>
            </w:r>
          </w:p>
          <w:p w14:paraId="11506439"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partnership with BSUFK, BGPU.  </w:t>
            </w:r>
          </w:p>
          <w:p w14:paraId="5421A703"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2. Scientific support (permanently):  </w:t>
            </w:r>
          </w:p>
          <w:p w14:paraId="2A1102CC"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research on the long-term impact of the project on children's </w:t>
            </w:r>
            <w:r>
              <w:rPr>
                <w:rFonts w:ascii="Times New Roman" w:hAnsi="Times New Roman" w:cs="Times New Roman"/>
                <w:sz w:val="28"/>
                <w:szCs w:val="28"/>
                <w:lang w:val="en-US"/>
              </w:rPr>
              <w:t>socialization;</w:t>
            </w:r>
            <w:r w:rsidRPr="00152BDB">
              <w:rPr>
                <w:rFonts w:ascii="Times New Roman" w:hAnsi="Times New Roman" w:cs="Times New Roman"/>
                <w:sz w:val="28"/>
                <w:szCs w:val="28"/>
                <w:lang w:val="en-US"/>
              </w:rPr>
              <w:t xml:space="preserve">  </w:t>
            </w:r>
          </w:p>
          <w:p w14:paraId="69A50461"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publications in scientific journals on pedagogy and sports medicine. </w:t>
            </w:r>
          </w:p>
          <w:p w14:paraId="7AA5E6E2"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3. Interregional initiatives: </w:t>
            </w:r>
          </w:p>
          <w:p w14:paraId="499770A6"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organization of the All-Belarusian festival “Sport without Borders”; </w:t>
            </w:r>
          </w:p>
          <w:p w14:paraId="51C97695"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participation in international conferences.  </w:t>
            </w:r>
          </w:p>
          <w:p w14:paraId="38D709A5"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4. International partnership: </w:t>
            </w:r>
          </w:p>
          <w:p w14:paraId="2C99DEC7" w14:textId="77777777" w:rsidR="00AF5715" w:rsidRDefault="00AF5715" w:rsidP="00AF5715">
            <w:pPr>
              <w:spacing w:before="240"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exchange of experience with foreign schools (e.g. Russia, Kazakhstan).</w:t>
            </w:r>
          </w:p>
          <w:p w14:paraId="260437FC" w14:textId="77777777" w:rsidR="00AF5715" w:rsidRPr="00152BDB" w:rsidRDefault="00AF5715" w:rsidP="00AF5715">
            <w:pPr>
              <w:spacing w:before="240"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Success factors: </w:t>
            </w:r>
          </w:p>
          <w:p w14:paraId="0AE48129" w14:textId="77777777" w:rsidR="00AF5715" w:rsidRPr="00152BDB" w:rsidRDefault="00AF5715" w:rsidP="00AF5715">
            <w:pPr>
              <w:spacing w:before="240"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 flexibility: regular adjustment of the program to meet the needs of participants; </w:t>
            </w:r>
          </w:p>
          <w:p w14:paraId="7B3BC7B9" w14:textId="77777777" w:rsidR="00AF5715" w:rsidRPr="00152BDB" w:rsidRDefault="00AF5715" w:rsidP="00AF5715">
            <w:pPr>
              <w:spacing w:before="240"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lastRenderedPageBreak/>
              <w:t xml:space="preserve">- transparency: open reporting to sponsors and society; </w:t>
            </w:r>
          </w:p>
          <w:p w14:paraId="3F6A0F8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emotional involvement: personal stories of participants as the main driver.</w:t>
            </w:r>
          </w:p>
          <w:p w14:paraId="62E16EC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i/>
                <w:iCs/>
                <w:sz w:val="28"/>
                <w:szCs w:val="28"/>
                <w:lang w:val="en-US"/>
              </w:rPr>
              <w:t>If the project becomes systemic, in 3 years it could become a movement that changes attitudes towards inclusion on a national scale.</w:t>
            </w:r>
          </w:p>
        </w:tc>
      </w:tr>
      <w:tr w:rsidR="00AF5715" w:rsidRPr="00DF0B9C" w14:paraId="01DF9CE8" w14:textId="77777777" w:rsidTr="0038631C">
        <w:tc>
          <w:tcPr>
            <w:tcW w:w="566" w:type="dxa"/>
            <w:vAlign w:val="center"/>
          </w:tcPr>
          <w:p w14:paraId="4BA1218D"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lastRenderedPageBreak/>
              <w:t>14.</w:t>
            </w:r>
          </w:p>
        </w:tc>
        <w:tc>
          <w:tcPr>
            <w:tcW w:w="3822" w:type="dxa"/>
            <w:vAlign w:val="center"/>
          </w:tcPr>
          <w:p w14:paraId="7F90FA4E" w14:textId="77777777" w:rsidR="00AF5715" w:rsidRPr="00315A84" w:rsidRDefault="00AF5715" w:rsidP="00AF5715">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P</w:t>
            </w:r>
            <w:proofErr w:type="spellStart"/>
            <w:r w:rsidRPr="00471089">
              <w:rPr>
                <w:rFonts w:ascii="Times New Roman" w:hAnsi="Times New Roman" w:cs="Times New Roman"/>
                <w:sz w:val="28"/>
                <w:szCs w:val="28"/>
              </w:rPr>
              <w:t>roject</w:t>
            </w:r>
            <w:proofErr w:type="spellEnd"/>
            <w:r w:rsidRPr="00471089">
              <w:rPr>
                <w:rFonts w:ascii="Times New Roman" w:hAnsi="Times New Roman" w:cs="Times New Roman"/>
                <w:sz w:val="28"/>
                <w:szCs w:val="28"/>
              </w:rPr>
              <w:t xml:space="preserve"> </w:t>
            </w:r>
            <w:proofErr w:type="spellStart"/>
            <w:r w:rsidRPr="00471089">
              <w:rPr>
                <w:rFonts w:ascii="Times New Roman" w:hAnsi="Times New Roman" w:cs="Times New Roman"/>
                <w:sz w:val="28"/>
                <w:szCs w:val="28"/>
              </w:rPr>
              <w:t>background</w:t>
            </w:r>
            <w:proofErr w:type="spellEnd"/>
          </w:p>
        </w:tc>
        <w:tc>
          <w:tcPr>
            <w:tcW w:w="10604" w:type="dxa"/>
          </w:tcPr>
          <w:p w14:paraId="77DF8B9A"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The State Educational Institution “Secondary School </w:t>
            </w:r>
            <w:r w:rsidRPr="000B3081">
              <w:rPr>
                <w:rFonts w:ascii="Times New Roman" w:hAnsi="Times New Roman" w:cs="Times New Roman"/>
                <w:sz w:val="28"/>
                <w:szCs w:val="28"/>
                <w:lang w:val="en-US"/>
              </w:rPr>
              <w:t>№</w:t>
            </w:r>
            <w:r w:rsidRPr="00152BDB">
              <w:rPr>
                <w:rFonts w:ascii="Times New Roman" w:hAnsi="Times New Roman" w:cs="Times New Roman"/>
                <w:sz w:val="28"/>
                <w:szCs w:val="28"/>
                <w:lang w:val="en-US"/>
              </w:rPr>
              <w:t xml:space="preserve"> 47 of Minsk named after V.S. </w:t>
            </w:r>
            <w:proofErr w:type="spellStart"/>
            <w:r w:rsidRPr="00152BDB">
              <w:rPr>
                <w:rFonts w:ascii="Times New Roman" w:hAnsi="Times New Roman" w:cs="Times New Roman"/>
                <w:sz w:val="28"/>
                <w:szCs w:val="28"/>
                <w:lang w:val="en-US"/>
              </w:rPr>
              <w:t>Michurin</w:t>
            </w:r>
            <w:proofErr w:type="spellEnd"/>
            <w:r w:rsidRPr="00152BDB">
              <w:rPr>
                <w:rFonts w:ascii="Times New Roman" w:hAnsi="Times New Roman" w:cs="Times New Roman"/>
                <w:sz w:val="28"/>
                <w:szCs w:val="28"/>
                <w:lang w:val="en-US"/>
              </w:rPr>
              <w:t>” has 24 classes specialized in sports, where students</w:t>
            </w:r>
            <w:r>
              <w:rPr>
                <w:rFonts w:ascii="Times New Roman" w:hAnsi="Times New Roman" w:cs="Times New Roman"/>
                <w:sz w:val="28"/>
                <w:szCs w:val="28"/>
                <w:lang w:val="en-US"/>
              </w:rPr>
              <w:t xml:space="preserve"> are </w:t>
            </w:r>
            <w:r w:rsidRPr="00152BDB">
              <w:rPr>
                <w:rFonts w:ascii="Times New Roman" w:hAnsi="Times New Roman" w:cs="Times New Roman"/>
                <w:sz w:val="28"/>
                <w:szCs w:val="28"/>
                <w:lang w:val="en-US"/>
              </w:rPr>
              <w:t xml:space="preserve">athletes in 32 Olympic winter and summer sports are trained. Among the graduates of the school are Olympic champions, Olympic medalists, world and European champions, honored masters of sports, prominent sports figures. The school actively cooperates with the Belarusian Olympic Academy, the National Olympic Committee of the Republic of Belarus, the Belarusian State University of Physical Culture and Sport (hereinafter BSUFK). </w:t>
            </w:r>
          </w:p>
          <w:p w14:paraId="55FB8A28" w14:textId="77777777" w:rsidR="00AF5715"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The project responds to the key challenges of modern society related to inclusion, socialization and children's health. It will help to solve the problem of isolation of children with disabilities, create conditions for joint activities of student-athletes and a child with disabilities. Through sport, children will be able to interact as equals, which will contribute to the formation of a tolerant society. Sport is useful for all children, but for children with disabilities it is also a way of rehabilitation. The project supports their physical and emotional health. The project is not just relevant </w:t>
            </w:r>
            <w:r w:rsidRPr="000B3081">
              <w:rPr>
                <w:rFonts w:ascii="Arial" w:hAnsi="Arial" w:cs="Arial"/>
                <w:color w:val="474747"/>
                <w:sz w:val="21"/>
                <w:szCs w:val="21"/>
                <w:shd w:val="clear" w:color="auto" w:fill="FFFFFF"/>
                <w:lang w:val="en-US"/>
              </w:rPr>
              <w:t>—</w:t>
            </w:r>
            <w:r w:rsidRPr="000B3081">
              <w:rPr>
                <w:rFonts w:ascii="Times New Roman" w:hAnsi="Times New Roman" w:cs="Times New Roman"/>
                <w:sz w:val="28"/>
                <w:szCs w:val="28"/>
                <w:lang w:val="en-US"/>
              </w:rPr>
              <w:t xml:space="preserve"> </w:t>
            </w:r>
            <w:r w:rsidRPr="00152BDB">
              <w:rPr>
                <w:rFonts w:ascii="Times New Roman" w:hAnsi="Times New Roman" w:cs="Times New Roman"/>
                <w:sz w:val="28"/>
                <w:szCs w:val="28"/>
                <w:lang w:val="en-US"/>
              </w:rPr>
              <w:t>it is necessary for the formation of a society where everyone has a chance to become a champion.</w:t>
            </w:r>
          </w:p>
          <w:p w14:paraId="2DEFFA12"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The project will strengthen patriotic values, forming in the participants a sense of pride for the country, civic responsibility and love for their small homeland. </w:t>
            </w:r>
          </w:p>
          <w:p w14:paraId="6A5960B3"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 xml:space="preserve">It will help to educate not just athletes or volunteers </w:t>
            </w:r>
            <w:r w:rsidRPr="000B3081">
              <w:rPr>
                <w:rFonts w:ascii="Arial" w:hAnsi="Arial" w:cs="Arial"/>
                <w:color w:val="474747"/>
                <w:sz w:val="21"/>
                <w:szCs w:val="21"/>
                <w:shd w:val="clear" w:color="auto" w:fill="FFFFFF"/>
                <w:lang w:val="en-US"/>
              </w:rPr>
              <w:t>—</w:t>
            </w:r>
            <w:r w:rsidRPr="00152BDB">
              <w:rPr>
                <w:rFonts w:ascii="Times New Roman" w:hAnsi="Times New Roman" w:cs="Times New Roman"/>
                <w:sz w:val="28"/>
                <w:szCs w:val="28"/>
                <w:lang w:val="en-US"/>
              </w:rPr>
              <w:t xml:space="preserve"> it will form harmonious individuals who respect differences, know how to work in a team, and are ready to change the world around them.</w:t>
            </w:r>
          </w:p>
        </w:tc>
      </w:tr>
      <w:tr w:rsidR="00AF5715" w:rsidRPr="00DF0B9C" w14:paraId="622C8100" w14:textId="77777777" w:rsidTr="0038631C">
        <w:tc>
          <w:tcPr>
            <w:tcW w:w="566" w:type="dxa"/>
            <w:vAlign w:val="center"/>
          </w:tcPr>
          <w:p w14:paraId="7A9316A4"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t>15.</w:t>
            </w:r>
          </w:p>
        </w:tc>
        <w:tc>
          <w:tcPr>
            <w:tcW w:w="3822" w:type="dxa"/>
            <w:vAlign w:val="center"/>
          </w:tcPr>
          <w:p w14:paraId="77D891C8" w14:textId="77777777" w:rsidR="00AF5715" w:rsidRPr="00152BDB" w:rsidRDefault="00AF5715" w:rsidP="00AF5715">
            <w:pPr>
              <w:spacing w:after="0" w:line="240" w:lineRule="auto"/>
              <w:rPr>
                <w:rFonts w:ascii="Times New Roman" w:hAnsi="Times New Roman" w:cs="Times New Roman"/>
                <w:sz w:val="28"/>
                <w:szCs w:val="28"/>
                <w:lang w:val="en-US"/>
              </w:rPr>
            </w:pPr>
            <w:r w:rsidRPr="00152BDB">
              <w:rPr>
                <w:rFonts w:ascii="Times New Roman" w:hAnsi="Times New Roman" w:cs="Times New Roman"/>
                <w:sz w:val="28"/>
                <w:szCs w:val="28"/>
                <w:lang w:val="en-US"/>
              </w:rPr>
              <w:t>Activities after the end of the project</w:t>
            </w:r>
          </w:p>
        </w:tc>
        <w:tc>
          <w:tcPr>
            <w:tcW w:w="10604" w:type="dxa"/>
          </w:tcPr>
          <w:p w14:paraId="4A5D8E55"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After the main project phases are completed, to consolidate the results and ensure the sustainability of the project, it is planned:</w:t>
            </w:r>
          </w:p>
          <w:p w14:paraId="022A2348"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1. Creation of an inclusive club for joint training, games and communication, consultations for children and parents on request</w:t>
            </w:r>
            <w:r>
              <w:rPr>
                <w:rFonts w:ascii="Times New Roman" w:hAnsi="Times New Roman" w:cs="Times New Roman"/>
                <w:sz w:val="28"/>
                <w:szCs w:val="28"/>
                <w:lang w:val="en-US"/>
              </w:rPr>
              <w:t>.</w:t>
            </w:r>
          </w:p>
          <w:p w14:paraId="259830D0"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2. Replication of the project in schools of the republic</w:t>
            </w:r>
            <w:r>
              <w:rPr>
                <w:rFonts w:ascii="Times New Roman" w:hAnsi="Times New Roman" w:cs="Times New Roman"/>
                <w:sz w:val="28"/>
                <w:szCs w:val="28"/>
                <w:lang w:val="en-US"/>
              </w:rPr>
              <w:t>.</w:t>
            </w:r>
          </w:p>
          <w:p w14:paraId="5A95631F"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3. Conducting webinars for teachers</w:t>
            </w:r>
            <w:r>
              <w:rPr>
                <w:rFonts w:ascii="Times New Roman" w:hAnsi="Times New Roman" w:cs="Times New Roman"/>
                <w:sz w:val="28"/>
                <w:szCs w:val="28"/>
                <w:lang w:val="en-US"/>
              </w:rPr>
              <w:t>.</w:t>
            </w:r>
          </w:p>
          <w:p w14:paraId="300878A6"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lastRenderedPageBreak/>
              <w:t>4. Creation of methodological materials, publication of articles</w:t>
            </w:r>
            <w:r>
              <w:rPr>
                <w:rFonts w:ascii="Times New Roman" w:hAnsi="Times New Roman" w:cs="Times New Roman"/>
                <w:sz w:val="28"/>
                <w:szCs w:val="28"/>
                <w:lang w:val="en-US"/>
              </w:rPr>
              <w:t>.</w:t>
            </w:r>
            <w:r w:rsidRPr="00152BDB">
              <w:rPr>
                <w:rFonts w:ascii="Times New Roman" w:hAnsi="Times New Roman" w:cs="Times New Roman"/>
                <w:sz w:val="28"/>
                <w:szCs w:val="28"/>
                <w:lang w:val="en-US"/>
              </w:rPr>
              <w:t xml:space="preserve"> </w:t>
            </w:r>
          </w:p>
          <w:p w14:paraId="500950B8" w14:textId="77777777" w:rsidR="00AF5715" w:rsidRPr="00152BDB" w:rsidRDefault="00AF5715" w:rsidP="00AF5715">
            <w:pPr>
              <w:spacing w:after="0" w:line="240" w:lineRule="auto"/>
              <w:jc w:val="both"/>
              <w:rPr>
                <w:rFonts w:ascii="Times New Roman" w:hAnsi="Times New Roman" w:cs="Times New Roman"/>
                <w:sz w:val="28"/>
                <w:szCs w:val="28"/>
                <w:lang w:val="en-US"/>
              </w:rPr>
            </w:pPr>
            <w:r w:rsidRPr="00152BDB">
              <w:rPr>
                <w:rFonts w:ascii="Times New Roman" w:hAnsi="Times New Roman" w:cs="Times New Roman"/>
                <w:sz w:val="28"/>
                <w:szCs w:val="28"/>
                <w:lang w:val="en-US"/>
              </w:rPr>
              <w:t>5. Holding an annual republican festival of inclusive sports.</w:t>
            </w:r>
          </w:p>
          <w:p w14:paraId="106A8993" w14:textId="77777777" w:rsidR="00AF5715" w:rsidRPr="005D6656" w:rsidRDefault="00AF5715" w:rsidP="00AF5715">
            <w:pPr>
              <w:spacing w:after="0" w:line="240" w:lineRule="auto"/>
              <w:jc w:val="both"/>
              <w:rPr>
                <w:rFonts w:ascii="Times New Roman" w:hAnsi="Times New Roman" w:cs="Times New Roman"/>
                <w:sz w:val="28"/>
                <w:szCs w:val="28"/>
                <w:lang w:val="en-US"/>
              </w:rPr>
            </w:pPr>
            <w:r w:rsidRPr="005D6656">
              <w:rPr>
                <w:rFonts w:ascii="Times New Roman" w:hAnsi="Times New Roman" w:cs="Times New Roman"/>
                <w:sz w:val="28"/>
                <w:szCs w:val="28"/>
                <w:lang w:val="en-US"/>
              </w:rPr>
              <w:t xml:space="preserve">The project will not end with a reporting concert </w:t>
            </w:r>
            <w:r w:rsidRPr="000B3081">
              <w:rPr>
                <w:rFonts w:ascii="Arial" w:hAnsi="Arial" w:cs="Arial"/>
                <w:color w:val="474747"/>
                <w:sz w:val="21"/>
                <w:szCs w:val="21"/>
                <w:shd w:val="clear" w:color="auto" w:fill="FFFFFF"/>
                <w:lang w:val="en-US"/>
              </w:rPr>
              <w:t>—</w:t>
            </w:r>
            <w:r w:rsidRPr="005D6656">
              <w:rPr>
                <w:rFonts w:ascii="Times New Roman" w:hAnsi="Times New Roman" w:cs="Times New Roman"/>
                <w:sz w:val="28"/>
                <w:szCs w:val="28"/>
                <w:lang w:val="en-US"/>
              </w:rPr>
              <w:t xml:space="preserve"> it will start a chain reaction of positive changes. Its main “output” </w:t>
            </w:r>
            <w:r w:rsidRPr="000B3081">
              <w:rPr>
                <w:rFonts w:ascii="Arial" w:hAnsi="Arial" w:cs="Arial"/>
                <w:color w:val="474747"/>
                <w:sz w:val="21"/>
                <w:szCs w:val="21"/>
                <w:shd w:val="clear" w:color="auto" w:fill="FFFFFF"/>
                <w:lang w:val="en-US"/>
              </w:rPr>
              <w:t>—</w:t>
            </w:r>
            <w:r w:rsidRPr="005D6656">
              <w:rPr>
                <w:rFonts w:ascii="Times New Roman" w:hAnsi="Times New Roman" w:cs="Times New Roman"/>
                <w:sz w:val="28"/>
                <w:szCs w:val="28"/>
                <w:lang w:val="en-US"/>
              </w:rPr>
              <w:t xml:space="preserve"> a generation of children for whom equality and respect will become a natural part of life.</w:t>
            </w:r>
          </w:p>
        </w:tc>
      </w:tr>
      <w:tr w:rsidR="00AF5715" w:rsidRPr="0088296A" w14:paraId="6B567745" w14:textId="77777777" w:rsidTr="0038631C">
        <w:tc>
          <w:tcPr>
            <w:tcW w:w="566" w:type="dxa"/>
            <w:vAlign w:val="center"/>
          </w:tcPr>
          <w:p w14:paraId="605DCA78" w14:textId="77777777" w:rsidR="00AF5715" w:rsidRPr="00315A84" w:rsidRDefault="00AF5715" w:rsidP="00AF5715">
            <w:pPr>
              <w:spacing w:after="0" w:line="240" w:lineRule="auto"/>
              <w:rPr>
                <w:rFonts w:ascii="Times New Roman" w:hAnsi="Times New Roman" w:cs="Times New Roman"/>
                <w:sz w:val="28"/>
                <w:szCs w:val="28"/>
              </w:rPr>
            </w:pPr>
            <w:r w:rsidRPr="00315A84">
              <w:rPr>
                <w:rFonts w:ascii="Times New Roman" w:hAnsi="Times New Roman" w:cs="Times New Roman"/>
                <w:sz w:val="28"/>
                <w:szCs w:val="28"/>
              </w:rPr>
              <w:lastRenderedPageBreak/>
              <w:t>16.</w:t>
            </w:r>
          </w:p>
        </w:tc>
        <w:tc>
          <w:tcPr>
            <w:tcW w:w="3822" w:type="dxa"/>
            <w:vAlign w:val="center"/>
          </w:tcPr>
          <w:p w14:paraId="092D45E6" w14:textId="77777777" w:rsidR="00AF5715" w:rsidRPr="00315A84" w:rsidRDefault="00AF5715" w:rsidP="00AF5715">
            <w:pPr>
              <w:spacing w:after="0" w:line="240" w:lineRule="auto"/>
              <w:rPr>
                <w:rFonts w:ascii="Times New Roman" w:hAnsi="Times New Roman" w:cs="Times New Roman"/>
                <w:sz w:val="28"/>
                <w:szCs w:val="28"/>
              </w:rPr>
            </w:pPr>
            <w:r w:rsidRPr="005D6656">
              <w:rPr>
                <w:rFonts w:ascii="Times New Roman" w:hAnsi="Times New Roman" w:cs="Times New Roman"/>
                <w:sz w:val="28"/>
                <w:szCs w:val="28"/>
              </w:rPr>
              <w:t xml:space="preserve">Project </w:t>
            </w:r>
            <w:proofErr w:type="spellStart"/>
            <w:r w:rsidRPr="005D6656">
              <w:rPr>
                <w:rFonts w:ascii="Times New Roman" w:hAnsi="Times New Roman" w:cs="Times New Roman"/>
                <w:sz w:val="28"/>
                <w:szCs w:val="28"/>
              </w:rPr>
              <w:t>budget</w:t>
            </w:r>
            <w:proofErr w:type="spellEnd"/>
          </w:p>
        </w:tc>
        <w:tc>
          <w:tcPr>
            <w:tcW w:w="10604" w:type="dxa"/>
          </w:tcPr>
          <w:p w14:paraId="28DF360A"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 xml:space="preserve">Expense Items </w:t>
            </w:r>
          </w:p>
          <w:p w14:paraId="1628DAED" w14:textId="4CCE0357" w:rsidR="00AF5715" w:rsidRPr="00F413BE"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1.</w:t>
            </w:r>
            <w:r w:rsidRPr="005D6656">
              <w:rPr>
                <w:rFonts w:ascii="Times New Roman" w:hAnsi="Times New Roman" w:cs="Times New Roman"/>
                <w:bCs/>
                <w:sz w:val="28"/>
                <w:szCs w:val="28"/>
                <w:lang w:val="en-US"/>
              </w:rPr>
              <w:tab/>
              <w:t xml:space="preserve">Sports equipment </w:t>
            </w:r>
            <w:r>
              <w:rPr>
                <w:rFonts w:ascii="Times New Roman" w:hAnsi="Times New Roman" w:cs="Times New Roman"/>
                <w:bCs/>
                <w:sz w:val="28"/>
                <w:szCs w:val="28"/>
                <w:lang w:val="en-US"/>
              </w:rPr>
              <w:t>–</w:t>
            </w:r>
            <w:r w:rsidRPr="005D6656">
              <w:rPr>
                <w:rFonts w:ascii="Times New Roman" w:hAnsi="Times New Roman" w:cs="Times New Roman"/>
                <w:bCs/>
                <w:sz w:val="28"/>
                <w:szCs w:val="28"/>
                <w:lang w:val="en-US"/>
              </w:rPr>
              <w:t xml:space="preserve"> 1</w:t>
            </w:r>
            <w:r w:rsidRPr="000F4620">
              <w:rPr>
                <w:rFonts w:ascii="Times New Roman" w:hAnsi="Times New Roman" w:cs="Times New Roman"/>
                <w:bCs/>
                <w:sz w:val="28"/>
                <w:szCs w:val="28"/>
                <w:lang w:val="en-US"/>
              </w:rPr>
              <w:t xml:space="preserve"> </w:t>
            </w:r>
            <w:r w:rsidRPr="005D6656">
              <w:rPr>
                <w:rFonts w:ascii="Times New Roman" w:hAnsi="Times New Roman" w:cs="Times New Roman"/>
                <w:bCs/>
                <w:sz w:val="28"/>
                <w:szCs w:val="28"/>
                <w:lang w:val="en-US"/>
              </w:rPr>
              <w:t>000</w:t>
            </w:r>
            <w:r w:rsidRPr="00F413BE">
              <w:rPr>
                <w:rFonts w:ascii="Times New Roman" w:hAnsi="Times New Roman" w:cs="Times New Roman"/>
                <w:bCs/>
                <w:sz w:val="28"/>
                <w:szCs w:val="28"/>
                <w:lang w:val="en-US"/>
              </w:rPr>
              <w:t xml:space="preserve"> </w:t>
            </w:r>
            <w:r w:rsidRPr="00F413BE">
              <w:rPr>
                <w:rFonts w:ascii="Times New Roman" w:hAnsi="Times New Roman" w:cs="Times New Roman"/>
                <w:sz w:val="28"/>
                <w:szCs w:val="28"/>
                <w:lang w:val="en-US"/>
              </w:rPr>
              <w:t>$</w:t>
            </w:r>
          </w:p>
          <w:p w14:paraId="38637FE7"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 xml:space="preserve">Bocci balls </w:t>
            </w:r>
          </w:p>
          <w:p w14:paraId="5C2E9789"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Sound balls (with built-in bells)</w:t>
            </w:r>
          </w:p>
          <w:p w14:paraId="02783BB7"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 xml:space="preserve">Safety equipment </w:t>
            </w:r>
          </w:p>
          <w:p w14:paraId="59977FE5"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 xml:space="preserve">Tactile tiles </w:t>
            </w:r>
          </w:p>
          <w:p w14:paraId="241258AD"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2.</w:t>
            </w:r>
            <w:r w:rsidRPr="005D6656">
              <w:rPr>
                <w:rFonts w:ascii="Times New Roman" w:hAnsi="Times New Roman" w:cs="Times New Roman"/>
                <w:bCs/>
                <w:sz w:val="28"/>
                <w:szCs w:val="28"/>
                <w:lang w:val="en-US"/>
              </w:rPr>
              <w:tab/>
              <w:t xml:space="preserve">Creative materials </w:t>
            </w:r>
            <w:r>
              <w:rPr>
                <w:rFonts w:ascii="Times New Roman" w:hAnsi="Times New Roman" w:cs="Times New Roman"/>
                <w:bCs/>
                <w:sz w:val="28"/>
                <w:szCs w:val="28"/>
                <w:lang w:val="en-US"/>
              </w:rPr>
              <w:t>-</w:t>
            </w:r>
            <w:r w:rsidRPr="005D6656">
              <w:rPr>
                <w:rFonts w:ascii="Times New Roman" w:hAnsi="Times New Roman" w:cs="Times New Roman"/>
                <w:bCs/>
                <w:sz w:val="28"/>
                <w:szCs w:val="28"/>
                <w:lang w:val="en-US"/>
              </w:rPr>
              <w:t xml:space="preserve"> 500 $</w:t>
            </w:r>
          </w:p>
          <w:p w14:paraId="6EE09F37"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 xml:space="preserve">Canvases, paints, brushes for competitions </w:t>
            </w:r>
          </w:p>
          <w:p w14:paraId="3A48EDED"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Video camera or smartphone for video diaries</w:t>
            </w:r>
          </w:p>
          <w:p w14:paraId="1ADC7B23"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 xml:space="preserve">3. Event organization </w:t>
            </w:r>
            <w:r>
              <w:rPr>
                <w:rFonts w:ascii="Times New Roman" w:hAnsi="Times New Roman" w:cs="Times New Roman"/>
                <w:bCs/>
                <w:sz w:val="28"/>
                <w:szCs w:val="28"/>
                <w:lang w:val="en-US"/>
              </w:rPr>
              <w:t>-</w:t>
            </w:r>
            <w:r w:rsidRPr="005D6656">
              <w:rPr>
                <w:rFonts w:ascii="Times New Roman" w:hAnsi="Times New Roman" w:cs="Times New Roman"/>
                <w:bCs/>
                <w:sz w:val="28"/>
                <w:szCs w:val="28"/>
                <w:lang w:val="en-US"/>
              </w:rPr>
              <w:t xml:space="preserve"> 500 $</w:t>
            </w:r>
          </w:p>
          <w:p w14:paraId="176C9F9F"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Prizes and awards</w:t>
            </w:r>
          </w:p>
          <w:p w14:paraId="3D344930" w14:textId="77777777" w:rsidR="00AF5715" w:rsidRPr="005D6656" w:rsidRDefault="00AF5715" w:rsidP="00AF5715">
            <w:pPr>
              <w:spacing w:after="0" w:line="240" w:lineRule="auto"/>
              <w:jc w:val="both"/>
              <w:rPr>
                <w:rFonts w:ascii="Times New Roman" w:hAnsi="Times New Roman" w:cs="Times New Roman"/>
                <w:bCs/>
                <w:sz w:val="28"/>
                <w:szCs w:val="28"/>
                <w:lang w:val="en-US"/>
              </w:rPr>
            </w:pPr>
            <w:r w:rsidRPr="005D6656">
              <w:rPr>
                <w:rFonts w:ascii="Times New Roman" w:hAnsi="Times New Roman" w:cs="Times New Roman"/>
                <w:bCs/>
                <w:sz w:val="28"/>
                <w:szCs w:val="28"/>
                <w:lang w:val="en-US"/>
              </w:rPr>
              <w:t xml:space="preserve">Poster and booklet printing </w:t>
            </w:r>
          </w:p>
          <w:p w14:paraId="19E899A5" w14:textId="77777777" w:rsidR="00AF5715" w:rsidRPr="00565AA7" w:rsidRDefault="00AF5715" w:rsidP="00AF5715">
            <w:pPr>
              <w:spacing w:after="0" w:line="240" w:lineRule="auto"/>
              <w:jc w:val="both"/>
              <w:rPr>
                <w:rFonts w:ascii="Times New Roman" w:hAnsi="Times New Roman" w:cs="Times New Roman"/>
                <w:bCs/>
                <w:sz w:val="28"/>
                <w:szCs w:val="28"/>
                <w:lang w:val="en-US"/>
              </w:rPr>
            </w:pPr>
            <w:r w:rsidRPr="00565AA7">
              <w:rPr>
                <w:rFonts w:ascii="Times New Roman" w:hAnsi="Times New Roman" w:cs="Times New Roman"/>
                <w:bCs/>
                <w:sz w:val="28"/>
                <w:szCs w:val="28"/>
                <w:lang w:val="en-US"/>
              </w:rPr>
              <w:t>Souvenirs</w:t>
            </w:r>
          </w:p>
          <w:p w14:paraId="0B5B154D" w14:textId="041000D5" w:rsidR="00AF5715" w:rsidRPr="00565AA7" w:rsidRDefault="00AF5715" w:rsidP="00AF5715">
            <w:pPr>
              <w:spacing w:after="0" w:line="240" w:lineRule="auto"/>
              <w:jc w:val="both"/>
              <w:rPr>
                <w:rFonts w:ascii="Times New Roman" w:hAnsi="Times New Roman" w:cs="Times New Roman"/>
                <w:b/>
                <w:sz w:val="28"/>
                <w:szCs w:val="28"/>
                <w:lang w:val="en-US"/>
              </w:rPr>
            </w:pPr>
            <w:r w:rsidRPr="00565AA7">
              <w:rPr>
                <w:rFonts w:ascii="Times New Roman" w:hAnsi="Times New Roman" w:cs="Times New Roman"/>
                <w:bCs/>
                <w:sz w:val="28"/>
                <w:szCs w:val="28"/>
                <w:lang w:val="en-US"/>
              </w:rPr>
              <w:t>4.</w:t>
            </w:r>
            <w:r w:rsidRPr="00565AA7">
              <w:rPr>
                <w:rFonts w:ascii="Times New Roman" w:hAnsi="Times New Roman" w:cs="Times New Roman"/>
                <w:bCs/>
                <w:sz w:val="28"/>
                <w:szCs w:val="28"/>
                <w:lang w:val="en-US"/>
              </w:rPr>
              <w:tab/>
              <w:t xml:space="preserve">Technical equipment </w:t>
            </w:r>
            <w:r>
              <w:rPr>
                <w:rFonts w:ascii="Times New Roman" w:hAnsi="Times New Roman" w:cs="Times New Roman"/>
                <w:bCs/>
                <w:sz w:val="28"/>
                <w:szCs w:val="28"/>
                <w:lang w:val="en-US"/>
              </w:rPr>
              <w:t>–</w:t>
            </w:r>
            <w:r w:rsidRPr="00565AA7">
              <w:rPr>
                <w:rFonts w:ascii="Times New Roman" w:hAnsi="Times New Roman" w:cs="Times New Roman"/>
                <w:bCs/>
                <w:sz w:val="28"/>
                <w:szCs w:val="28"/>
                <w:lang w:val="en-US"/>
              </w:rPr>
              <w:t xml:space="preserve"> 2</w:t>
            </w:r>
            <w:r w:rsidRPr="000F4620">
              <w:rPr>
                <w:rFonts w:ascii="Times New Roman" w:hAnsi="Times New Roman" w:cs="Times New Roman"/>
                <w:bCs/>
                <w:sz w:val="28"/>
                <w:szCs w:val="28"/>
                <w:lang w:val="en-US"/>
              </w:rPr>
              <w:t xml:space="preserve"> </w:t>
            </w:r>
            <w:r w:rsidRPr="00565AA7">
              <w:rPr>
                <w:rFonts w:ascii="Times New Roman" w:hAnsi="Times New Roman" w:cs="Times New Roman"/>
                <w:bCs/>
                <w:sz w:val="28"/>
                <w:szCs w:val="28"/>
                <w:lang w:val="en-US"/>
              </w:rPr>
              <w:t>000</w:t>
            </w:r>
            <w:r w:rsidRPr="00565AA7">
              <w:rPr>
                <w:rFonts w:ascii="Times New Roman" w:hAnsi="Times New Roman" w:cs="Times New Roman"/>
                <w:b/>
                <w:sz w:val="28"/>
                <w:szCs w:val="28"/>
                <w:lang w:val="en-US"/>
              </w:rPr>
              <w:t xml:space="preserve"> $</w:t>
            </w:r>
          </w:p>
          <w:p w14:paraId="404CF3F4" w14:textId="77777777" w:rsidR="00AF5715" w:rsidRPr="005D6656" w:rsidRDefault="00AF5715" w:rsidP="00AF5715">
            <w:pPr>
              <w:spacing w:after="0" w:line="240" w:lineRule="auto"/>
              <w:jc w:val="both"/>
              <w:rPr>
                <w:rFonts w:ascii="Times New Roman" w:hAnsi="Times New Roman" w:cs="Times New Roman"/>
                <w:sz w:val="28"/>
                <w:szCs w:val="28"/>
                <w:lang w:val="en-US"/>
              </w:rPr>
            </w:pPr>
            <w:r w:rsidRPr="005D6656">
              <w:rPr>
                <w:rFonts w:ascii="Times New Roman" w:hAnsi="Times New Roman" w:cs="Times New Roman"/>
                <w:sz w:val="28"/>
                <w:szCs w:val="28"/>
                <w:lang w:val="en-US"/>
              </w:rPr>
              <w:t>Information stands</w:t>
            </w:r>
          </w:p>
          <w:p w14:paraId="6337AE55" w14:textId="77777777" w:rsidR="00AF5715" w:rsidRPr="005D6656" w:rsidRDefault="00AF5715" w:rsidP="00AF5715">
            <w:pPr>
              <w:spacing w:after="0" w:line="240" w:lineRule="auto"/>
              <w:jc w:val="both"/>
              <w:rPr>
                <w:rFonts w:ascii="Times New Roman" w:hAnsi="Times New Roman" w:cs="Times New Roman"/>
                <w:sz w:val="28"/>
                <w:szCs w:val="28"/>
                <w:lang w:val="en-US"/>
              </w:rPr>
            </w:pPr>
            <w:proofErr w:type="spellStart"/>
            <w:r w:rsidRPr="005D6656">
              <w:rPr>
                <w:rFonts w:ascii="Times New Roman" w:hAnsi="Times New Roman" w:cs="Times New Roman"/>
                <w:sz w:val="28"/>
                <w:szCs w:val="28"/>
                <w:lang w:val="en-US"/>
              </w:rPr>
              <w:t>Multiboard</w:t>
            </w:r>
            <w:proofErr w:type="spellEnd"/>
            <w:r w:rsidRPr="005D6656">
              <w:rPr>
                <w:rFonts w:ascii="Times New Roman" w:hAnsi="Times New Roman" w:cs="Times New Roman"/>
                <w:sz w:val="28"/>
                <w:szCs w:val="28"/>
                <w:lang w:val="en-US"/>
              </w:rPr>
              <w:t xml:space="preserve"> or projector with a screen </w:t>
            </w:r>
          </w:p>
          <w:p w14:paraId="6A27D2C9" w14:textId="77777777" w:rsidR="00AF5715" w:rsidRPr="005D6656" w:rsidRDefault="00AF5715" w:rsidP="00AF5715">
            <w:pPr>
              <w:spacing w:after="0" w:line="240" w:lineRule="auto"/>
              <w:jc w:val="both"/>
              <w:rPr>
                <w:rFonts w:ascii="Times New Roman" w:hAnsi="Times New Roman" w:cs="Times New Roman"/>
                <w:sz w:val="28"/>
                <w:szCs w:val="28"/>
                <w:lang w:val="en-US"/>
              </w:rPr>
            </w:pPr>
            <w:r w:rsidRPr="005D6656">
              <w:rPr>
                <w:rFonts w:ascii="Times New Roman" w:hAnsi="Times New Roman" w:cs="Times New Roman"/>
                <w:sz w:val="28"/>
                <w:szCs w:val="28"/>
                <w:lang w:val="en-US"/>
              </w:rPr>
              <w:t>Speakers for musical accompaniment of events</w:t>
            </w:r>
          </w:p>
          <w:p w14:paraId="14CE560B" w14:textId="77777777" w:rsidR="00AF5715" w:rsidRPr="005D6656" w:rsidRDefault="00AF5715" w:rsidP="00AF5715">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w:t>
            </w:r>
            <w:r w:rsidRPr="005D6656">
              <w:rPr>
                <w:rFonts w:ascii="Times New Roman" w:hAnsi="Times New Roman" w:cs="Times New Roman"/>
                <w:sz w:val="28"/>
                <w:szCs w:val="28"/>
                <w:lang w:val="en-US"/>
              </w:rPr>
              <w:t>.</w:t>
            </w:r>
            <w:r w:rsidRPr="005D6656">
              <w:rPr>
                <w:rFonts w:ascii="Times New Roman" w:hAnsi="Times New Roman" w:cs="Times New Roman"/>
                <w:sz w:val="28"/>
                <w:szCs w:val="28"/>
                <w:lang w:val="en-US"/>
              </w:rPr>
              <w:tab/>
              <w:t xml:space="preserve">Medical equipment </w:t>
            </w:r>
            <w:r w:rsidRPr="00F413BE">
              <w:rPr>
                <w:rFonts w:ascii="Times New Roman" w:hAnsi="Times New Roman" w:cs="Times New Roman"/>
                <w:sz w:val="28"/>
                <w:szCs w:val="28"/>
                <w:lang w:val="en-US"/>
              </w:rPr>
              <w:t>-</w:t>
            </w:r>
            <w:r w:rsidRPr="005D6656">
              <w:rPr>
                <w:rFonts w:ascii="Times New Roman" w:hAnsi="Times New Roman" w:cs="Times New Roman"/>
                <w:sz w:val="28"/>
                <w:szCs w:val="28"/>
                <w:lang w:val="en-US"/>
              </w:rPr>
              <w:t xml:space="preserve"> 500 $</w:t>
            </w:r>
          </w:p>
          <w:p w14:paraId="4AC7A27C" w14:textId="77777777" w:rsidR="00AF5715" w:rsidRPr="005D6656" w:rsidRDefault="00AF5715" w:rsidP="00AF5715">
            <w:pPr>
              <w:spacing w:after="0" w:line="240" w:lineRule="auto"/>
              <w:jc w:val="both"/>
              <w:rPr>
                <w:rFonts w:ascii="Times New Roman" w:hAnsi="Times New Roman" w:cs="Times New Roman"/>
                <w:sz w:val="28"/>
                <w:szCs w:val="28"/>
                <w:lang w:val="en-US"/>
              </w:rPr>
            </w:pPr>
            <w:r w:rsidRPr="005D6656">
              <w:rPr>
                <w:rFonts w:ascii="Times New Roman" w:hAnsi="Times New Roman" w:cs="Times New Roman"/>
                <w:sz w:val="28"/>
                <w:szCs w:val="28"/>
                <w:lang w:val="en-US"/>
              </w:rPr>
              <w:t xml:space="preserve">First aid kit (extended: elastic bandages, cooling packs) </w:t>
            </w:r>
          </w:p>
          <w:p w14:paraId="67B15B9E" w14:textId="77777777" w:rsidR="00AF5715" w:rsidRPr="005D6656" w:rsidRDefault="00AF5715" w:rsidP="00AF5715">
            <w:pPr>
              <w:spacing w:after="0" w:line="240" w:lineRule="auto"/>
              <w:jc w:val="both"/>
              <w:rPr>
                <w:rFonts w:ascii="Times New Roman" w:hAnsi="Times New Roman" w:cs="Times New Roman"/>
                <w:sz w:val="28"/>
                <w:szCs w:val="28"/>
                <w:lang w:val="en-US"/>
              </w:rPr>
            </w:pPr>
            <w:r w:rsidRPr="005D6656">
              <w:rPr>
                <w:rFonts w:ascii="Times New Roman" w:hAnsi="Times New Roman" w:cs="Times New Roman"/>
                <w:sz w:val="28"/>
                <w:szCs w:val="28"/>
                <w:lang w:val="en-US"/>
              </w:rPr>
              <w:t xml:space="preserve">Tonometer, glucometer (for children with chronic diseases) </w:t>
            </w:r>
          </w:p>
          <w:p w14:paraId="1A149DCF" w14:textId="77777777" w:rsidR="00AF5715" w:rsidRPr="005D6656" w:rsidRDefault="00AF5715" w:rsidP="00AF5715">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w:t>
            </w:r>
            <w:r w:rsidRPr="005D6656">
              <w:rPr>
                <w:rFonts w:ascii="Times New Roman" w:hAnsi="Times New Roman" w:cs="Times New Roman"/>
                <w:sz w:val="28"/>
                <w:szCs w:val="28"/>
                <w:lang w:val="en-US"/>
              </w:rPr>
              <w:t>.</w:t>
            </w:r>
            <w:r w:rsidRPr="005D6656">
              <w:rPr>
                <w:rFonts w:ascii="Times New Roman" w:hAnsi="Times New Roman" w:cs="Times New Roman"/>
                <w:sz w:val="28"/>
                <w:szCs w:val="28"/>
                <w:lang w:val="en-US"/>
              </w:rPr>
              <w:tab/>
              <w:t xml:space="preserve">Transportation and logistics </w:t>
            </w:r>
            <w:r w:rsidRPr="00F413BE">
              <w:rPr>
                <w:rFonts w:ascii="Times New Roman" w:hAnsi="Times New Roman" w:cs="Times New Roman"/>
                <w:sz w:val="28"/>
                <w:szCs w:val="28"/>
                <w:lang w:val="en-US"/>
              </w:rPr>
              <w:t>-</w:t>
            </w:r>
            <w:r w:rsidRPr="005D6656">
              <w:rPr>
                <w:rFonts w:ascii="Times New Roman" w:hAnsi="Times New Roman" w:cs="Times New Roman"/>
                <w:sz w:val="28"/>
                <w:szCs w:val="28"/>
                <w:lang w:val="en-US"/>
              </w:rPr>
              <w:t>500 $</w:t>
            </w:r>
          </w:p>
          <w:p w14:paraId="23F6C6C6" w14:textId="77777777" w:rsidR="00AF5715" w:rsidRPr="005D6656" w:rsidRDefault="00AF5715" w:rsidP="00AF5715">
            <w:pPr>
              <w:spacing w:after="0" w:line="240" w:lineRule="auto"/>
              <w:jc w:val="both"/>
              <w:rPr>
                <w:rFonts w:ascii="Times New Roman" w:hAnsi="Times New Roman" w:cs="Times New Roman"/>
                <w:sz w:val="28"/>
                <w:szCs w:val="28"/>
                <w:lang w:val="en-US"/>
              </w:rPr>
            </w:pPr>
            <w:r w:rsidRPr="005D6656">
              <w:rPr>
                <w:rFonts w:ascii="Times New Roman" w:hAnsi="Times New Roman" w:cs="Times New Roman"/>
                <w:sz w:val="28"/>
                <w:szCs w:val="28"/>
                <w:lang w:val="en-US"/>
              </w:rPr>
              <w:t>Transfer for participants</w:t>
            </w:r>
          </w:p>
          <w:p w14:paraId="4D3452BA" w14:textId="77777777" w:rsidR="00AF5715" w:rsidRPr="0088296A" w:rsidRDefault="00AF5715" w:rsidP="00AF5715">
            <w:pPr>
              <w:spacing w:after="0" w:line="240" w:lineRule="auto"/>
              <w:ind w:left="360"/>
              <w:jc w:val="both"/>
              <w:rPr>
                <w:rFonts w:ascii="Times New Roman" w:hAnsi="Times New Roman" w:cs="Times New Roman"/>
                <w:sz w:val="28"/>
                <w:szCs w:val="28"/>
                <w:lang w:val="en-US"/>
              </w:rPr>
            </w:pPr>
            <w:r>
              <w:rPr>
                <w:rFonts w:ascii="Times New Roman" w:hAnsi="Times New Roman" w:cs="Times New Roman"/>
                <w:sz w:val="28"/>
                <w:szCs w:val="28"/>
                <w:lang w:val="en-US"/>
              </w:rPr>
              <w:t>7</w:t>
            </w:r>
            <w:r w:rsidRPr="0088296A">
              <w:rPr>
                <w:rFonts w:ascii="Times New Roman" w:hAnsi="Times New Roman" w:cs="Times New Roman"/>
                <w:sz w:val="28"/>
                <w:szCs w:val="28"/>
                <w:lang w:val="en-US"/>
              </w:rPr>
              <w:t>. Work payment</w:t>
            </w:r>
          </w:p>
        </w:tc>
      </w:tr>
    </w:tbl>
    <w:p w14:paraId="2BD280F2" w14:textId="5D5E249D" w:rsidR="00AF5715" w:rsidRDefault="00AF5715" w:rsidP="00197D84">
      <w:pPr>
        <w:spacing w:after="0" w:line="240" w:lineRule="auto"/>
        <w:rPr>
          <w:rFonts w:ascii="Arial" w:eastAsia="Arial" w:hAnsi="Arial" w:cs="Arial"/>
          <w:sz w:val="21"/>
          <w:szCs w:val="21"/>
        </w:rPr>
      </w:pPr>
      <w:r>
        <w:rPr>
          <w:rFonts w:ascii="Arial" w:eastAsia="Arial" w:hAnsi="Arial" w:cs="Arial"/>
          <w:sz w:val="21"/>
          <w:szCs w:val="21"/>
        </w:rPr>
        <w:br w:type="page"/>
      </w:r>
    </w:p>
    <w:p w14:paraId="14ABC298" w14:textId="77777777" w:rsidR="00197D84" w:rsidRDefault="00197D84" w:rsidP="00197D84">
      <w:pPr>
        <w:spacing w:after="0" w:line="240" w:lineRule="auto"/>
        <w:jc w:val="center"/>
        <w:rPr>
          <w:rFonts w:ascii="Arial" w:eastAsia="Arial" w:hAnsi="Arial" w:cs="Arial"/>
          <w:b/>
          <w:sz w:val="21"/>
          <w:szCs w:val="21"/>
        </w:rPr>
      </w:pPr>
      <w:proofErr w:type="spellStart"/>
      <w:r>
        <w:rPr>
          <w:rFonts w:ascii="MingLiU" w:eastAsia="MingLiU" w:hAnsi="MingLiU" w:cs="MingLiU"/>
          <w:b/>
          <w:sz w:val="21"/>
          <w:szCs w:val="21"/>
        </w:rPr>
        <w:lastRenderedPageBreak/>
        <w:t>项目融资申请</w:t>
      </w:r>
      <w:proofErr w:type="spellEnd"/>
    </w:p>
    <w:p w14:paraId="1C54F7EB" w14:textId="494B6E91" w:rsidR="00197D84" w:rsidRDefault="00197D84" w:rsidP="00197D84">
      <w:pPr>
        <w:spacing w:after="0" w:line="240" w:lineRule="auto"/>
        <w:jc w:val="center"/>
        <w:rPr>
          <w:rFonts w:ascii="MS Gothic" w:eastAsia="MS Gothic" w:hAnsi="MS Gothic" w:cs="MS Gothic"/>
          <w:b/>
          <w:sz w:val="21"/>
          <w:szCs w:val="21"/>
        </w:rPr>
      </w:pPr>
      <w:proofErr w:type="spellStart"/>
      <w:r>
        <w:rPr>
          <w:rFonts w:ascii="MS Gothic" w:eastAsia="MS Gothic" w:hAnsi="MS Gothic" w:cs="MS Gothic"/>
          <w:b/>
          <w:sz w:val="21"/>
          <w:szCs w:val="21"/>
        </w:rPr>
        <w:t>国家教育机构</w:t>
      </w:r>
      <w:proofErr w:type="spellEnd"/>
    </w:p>
    <w:p w14:paraId="6DDD8C03" w14:textId="77777777" w:rsidR="00197D84" w:rsidRDefault="00197D84" w:rsidP="00197D84">
      <w:pPr>
        <w:spacing w:after="0" w:line="240" w:lineRule="auto"/>
        <w:jc w:val="center"/>
        <w:rPr>
          <w:rFonts w:ascii="Arial" w:eastAsia="Arial" w:hAnsi="Arial" w:cs="Arial"/>
          <w:b/>
          <w:sz w:val="21"/>
          <w:szCs w:val="21"/>
        </w:rPr>
      </w:pPr>
    </w:p>
    <w:tbl>
      <w:tblPr>
        <w:tblW w:w="149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389"/>
        <w:gridCol w:w="10064"/>
      </w:tblGrid>
      <w:tr w:rsidR="00197D84" w:rsidRPr="00F63F8E" w14:paraId="2C67F5E4" w14:textId="77777777" w:rsidTr="008937C3">
        <w:tc>
          <w:tcPr>
            <w:tcW w:w="534" w:type="dxa"/>
          </w:tcPr>
          <w:p w14:paraId="02B7BCC7" w14:textId="77777777" w:rsidR="00197D84" w:rsidRPr="00F63F8E" w:rsidRDefault="00197D84" w:rsidP="00197D84">
            <w:pPr>
              <w:spacing w:after="0" w:line="240" w:lineRule="auto"/>
              <w:rPr>
                <w:rFonts w:ascii="Times New Roman" w:eastAsia="Arial" w:hAnsi="Times New Roman" w:cs="Times New Roman"/>
                <w:b/>
                <w:sz w:val="24"/>
                <w:szCs w:val="24"/>
              </w:rPr>
            </w:pPr>
            <w:r w:rsidRPr="00F63F8E">
              <w:rPr>
                <w:rFonts w:ascii="Times New Roman" w:eastAsia="Arial" w:hAnsi="Times New Roman" w:cs="Times New Roman"/>
                <w:b/>
                <w:sz w:val="24"/>
                <w:szCs w:val="24"/>
              </w:rPr>
              <w:t>1.</w:t>
            </w:r>
          </w:p>
        </w:tc>
        <w:tc>
          <w:tcPr>
            <w:tcW w:w="4389" w:type="dxa"/>
          </w:tcPr>
          <w:p w14:paraId="5DD1DFEE" w14:textId="77777777" w:rsidR="00197D84" w:rsidRPr="00F63F8E" w:rsidRDefault="00197D84" w:rsidP="00197D84">
            <w:pPr>
              <w:spacing w:after="0" w:line="240" w:lineRule="auto"/>
              <w:rPr>
                <w:rFonts w:ascii="Times New Roman" w:eastAsia="Arial" w:hAnsi="Times New Roman" w:cs="Times New Roman"/>
                <w:b/>
                <w:sz w:val="24"/>
                <w:szCs w:val="24"/>
              </w:rPr>
            </w:pPr>
            <w:proofErr w:type="spellStart"/>
            <w:r w:rsidRPr="00F63F8E">
              <w:rPr>
                <w:rFonts w:ascii="Times New Roman" w:eastAsia="MingLiU" w:hAnsi="Times New Roman" w:cs="Times New Roman"/>
                <w:b/>
                <w:sz w:val="24"/>
                <w:szCs w:val="24"/>
              </w:rPr>
              <w:t>项目名称</w:t>
            </w:r>
            <w:proofErr w:type="spellEnd"/>
          </w:p>
        </w:tc>
        <w:tc>
          <w:tcPr>
            <w:tcW w:w="10064" w:type="dxa"/>
          </w:tcPr>
          <w:p w14:paraId="57888BCC" w14:textId="77777777" w:rsidR="00197D84" w:rsidRPr="00F63F8E" w:rsidRDefault="00197D84" w:rsidP="00197D84">
            <w:pPr>
              <w:spacing w:after="0" w:line="240" w:lineRule="auto"/>
              <w:rPr>
                <w:rFonts w:ascii="Times New Roman" w:eastAsia="Arial" w:hAnsi="Times New Roman" w:cs="Times New Roman"/>
                <w:b/>
                <w:sz w:val="24"/>
                <w:szCs w:val="24"/>
              </w:rPr>
            </w:pPr>
            <w:r w:rsidRPr="00F63F8E">
              <w:rPr>
                <w:rFonts w:ascii="Times New Roman" w:eastAsia="Arial" w:hAnsi="Times New Roman" w:cs="Times New Roman"/>
                <w:b/>
                <w:sz w:val="24"/>
                <w:szCs w:val="24"/>
              </w:rPr>
              <w:t>“</w:t>
            </w:r>
            <w:proofErr w:type="spellStart"/>
            <w:r w:rsidRPr="00F63F8E">
              <w:rPr>
                <w:rFonts w:ascii="MS Gothic" w:eastAsia="MS Gothic" w:hAnsi="MS Gothic" w:cs="MS Gothic" w:hint="eastAsia"/>
                <w:b/>
                <w:sz w:val="24"/>
                <w:szCs w:val="24"/>
              </w:rPr>
              <w:t>冠</w:t>
            </w:r>
            <w:r w:rsidRPr="00F63F8E">
              <w:rPr>
                <w:rFonts w:ascii="Microsoft JhengHei" w:eastAsia="Microsoft JhengHei" w:hAnsi="Microsoft JhengHei" w:cs="Microsoft JhengHei" w:hint="eastAsia"/>
                <w:b/>
                <w:sz w:val="24"/>
                <w:szCs w:val="24"/>
              </w:rPr>
              <w:t>军之桥</w:t>
            </w:r>
            <w:proofErr w:type="spellEnd"/>
            <w:r w:rsidRPr="00F63F8E">
              <w:rPr>
                <w:rFonts w:ascii="Times New Roman" w:eastAsia="Arial" w:hAnsi="Times New Roman" w:cs="Times New Roman"/>
                <w:b/>
                <w:sz w:val="24"/>
                <w:szCs w:val="24"/>
              </w:rPr>
              <w:t>”</w:t>
            </w:r>
          </w:p>
        </w:tc>
      </w:tr>
      <w:tr w:rsidR="00197D84" w:rsidRPr="00F63F8E" w14:paraId="184DB7F6" w14:textId="77777777" w:rsidTr="008937C3">
        <w:tc>
          <w:tcPr>
            <w:tcW w:w="534" w:type="dxa"/>
          </w:tcPr>
          <w:p w14:paraId="2B50EB12"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2.</w:t>
            </w:r>
          </w:p>
        </w:tc>
        <w:tc>
          <w:tcPr>
            <w:tcW w:w="4389" w:type="dxa"/>
          </w:tcPr>
          <w:p w14:paraId="5A56D0B4"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S Gothic" w:hAnsi="Times New Roman" w:cs="Times New Roman"/>
                <w:sz w:val="24"/>
                <w:szCs w:val="24"/>
              </w:rPr>
              <w:t>公司名称</w:t>
            </w:r>
            <w:proofErr w:type="spellEnd"/>
          </w:p>
        </w:tc>
        <w:tc>
          <w:tcPr>
            <w:tcW w:w="10064" w:type="dxa"/>
          </w:tcPr>
          <w:p w14:paraId="4F9167F3"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国立教育机构</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明斯克第</w:t>
            </w:r>
            <w:proofErr w:type="spellEnd"/>
            <w:r w:rsidRPr="00F63F8E">
              <w:rPr>
                <w:rFonts w:ascii="Times New Roman" w:eastAsia="Arial" w:hAnsi="Times New Roman" w:cs="Times New Roman"/>
                <w:sz w:val="24"/>
                <w:szCs w:val="24"/>
              </w:rPr>
              <w:t xml:space="preserve"> 47 </w:t>
            </w:r>
            <w:proofErr w:type="spellStart"/>
            <w:r w:rsidRPr="00F63F8E">
              <w:rPr>
                <w:rFonts w:ascii="MS Gothic" w:eastAsia="MS Gothic" w:hAnsi="MS Gothic" w:cs="MS Gothic" w:hint="eastAsia"/>
                <w:sz w:val="24"/>
                <w:szCs w:val="24"/>
              </w:rPr>
              <w:t>号中学以瓦西里</w:t>
            </w:r>
            <w:r w:rsidRPr="00F63F8E">
              <w:rPr>
                <w:rFonts w:ascii="Times New Roman" w:eastAsia="Arial" w:hAnsi="Times New Roman" w:cs="Times New Roman"/>
                <w:sz w:val="24"/>
                <w:szCs w:val="24"/>
              </w:rPr>
              <w:t>·</w:t>
            </w:r>
            <w:r w:rsidRPr="00F63F8E">
              <w:rPr>
                <w:rFonts w:ascii="Microsoft JhengHei" w:eastAsia="Microsoft JhengHei" w:hAnsi="Microsoft JhengHei" w:cs="Microsoft JhengHei" w:hint="eastAsia"/>
                <w:sz w:val="24"/>
                <w:szCs w:val="24"/>
              </w:rPr>
              <w:t>谢尔盖耶维奇</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米丘林命名</w:t>
            </w:r>
            <w:proofErr w:type="spellEnd"/>
            <w:r w:rsidRPr="00F63F8E">
              <w:rPr>
                <w:rFonts w:ascii="Times New Roman" w:eastAsia="Arial" w:hAnsi="Times New Roman" w:cs="Times New Roman"/>
                <w:sz w:val="24"/>
                <w:szCs w:val="24"/>
              </w:rPr>
              <w:t>”</w:t>
            </w:r>
          </w:p>
        </w:tc>
      </w:tr>
      <w:tr w:rsidR="00197D84" w:rsidRPr="00DF0B9C" w14:paraId="4B24649B" w14:textId="77777777" w:rsidTr="008937C3">
        <w:tc>
          <w:tcPr>
            <w:tcW w:w="534" w:type="dxa"/>
          </w:tcPr>
          <w:p w14:paraId="7897144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3.</w:t>
            </w:r>
          </w:p>
        </w:tc>
        <w:tc>
          <w:tcPr>
            <w:tcW w:w="4389" w:type="dxa"/>
          </w:tcPr>
          <w:p w14:paraId="56F30087"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组织的实际和法定地址、电话、传真、电子邮件</w:t>
            </w:r>
            <w:proofErr w:type="spellEnd"/>
          </w:p>
        </w:tc>
        <w:tc>
          <w:tcPr>
            <w:tcW w:w="10064" w:type="dxa"/>
          </w:tcPr>
          <w:p w14:paraId="43680F30" w14:textId="77777777" w:rsidR="00197D84" w:rsidRPr="00F63F8E" w:rsidRDefault="00197D84" w:rsidP="00197D84">
            <w:pPr>
              <w:spacing w:after="0" w:line="240" w:lineRule="auto"/>
              <w:rPr>
                <w:rFonts w:ascii="Times New Roman" w:eastAsia="Arial" w:hAnsi="Times New Roman" w:cs="Times New Roman"/>
                <w:sz w:val="24"/>
                <w:szCs w:val="24"/>
                <w:lang w:val="en-US"/>
              </w:rPr>
            </w:pPr>
            <w:r w:rsidRPr="00F63F8E">
              <w:rPr>
                <w:rFonts w:ascii="Times New Roman" w:eastAsia="Arial" w:hAnsi="Times New Roman" w:cs="Times New Roman"/>
                <w:sz w:val="24"/>
                <w:szCs w:val="24"/>
                <w:lang w:val="en-US"/>
              </w:rPr>
              <w:t xml:space="preserve">220033 </w:t>
            </w:r>
            <w:proofErr w:type="spellStart"/>
            <w:r w:rsidRPr="00F63F8E">
              <w:rPr>
                <w:rFonts w:ascii="MS Gothic" w:eastAsia="MS Gothic" w:hAnsi="MS Gothic" w:cs="MS Gothic" w:hint="eastAsia"/>
                <w:sz w:val="24"/>
                <w:szCs w:val="24"/>
              </w:rPr>
              <w:t>明斯克市</w:t>
            </w:r>
            <w:proofErr w:type="spellEnd"/>
            <w:r w:rsidRPr="00F63F8E">
              <w:rPr>
                <w:rFonts w:ascii="Times New Roman" w:eastAsia="Arial" w:hAnsi="Times New Roman" w:cs="Times New Roman"/>
                <w:sz w:val="24"/>
                <w:szCs w:val="24"/>
                <w:lang w:val="en-US"/>
              </w:rPr>
              <w:t xml:space="preserve"> </w:t>
            </w:r>
            <w:proofErr w:type="spellStart"/>
            <w:r w:rsidRPr="00F63F8E">
              <w:rPr>
                <w:rFonts w:ascii="Times New Roman" w:eastAsia="Arial" w:hAnsi="Times New Roman" w:cs="Times New Roman"/>
                <w:sz w:val="24"/>
                <w:szCs w:val="24"/>
                <w:lang w:val="en-US"/>
              </w:rPr>
              <w:t>Fabrichnaya</w:t>
            </w:r>
            <w:proofErr w:type="spellEnd"/>
            <w:r w:rsidRPr="00F63F8E">
              <w:rPr>
                <w:rFonts w:ascii="Times New Roman" w:eastAsia="Arial" w:hAnsi="Times New Roman" w:cs="Times New Roman"/>
                <w:sz w:val="24"/>
                <w:szCs w:val="24"/>
                <w:lang w:val="en-US"/>
              </w:rPr>
              <w:t xml:space="preserve"> </w:t>
            </w:r>
            <w:r w:rsidRPr="00F63F8E">
              <w:rPr>
                <w:rFonts w:ascii="MS Gothic" w:eastAsia="MS Gothic" w:hAnsi="MS Gothic" w:cs="MS Gothic" w:hint="eastAsia"/>
                <w:sz w:val="24"/>
                <w:szCs w:val="24"/>
              </w:rPr>
              <w:t>街</w:t>
            </w:r>
            <w:r w:rsidRPr="00F63F8E">
              <w:rPr>
                <w:rFonts w:ascii="Times New Roman" w:eastAsia="Arial" w:hAnsi="Times New Roman" w:cs="Times New Roman"/>
                <w:sz w:val="24"/>
                <w:szCs w:val="24"/>
                <w:lang w:val="en-US"/>
              </w:rPr>
              <w:t xml:space="preserve"> 7 </w:t>
            </w:r>
            <w:proofErr w:type="spellStart"/>
            <w:r w:rsidRPr="00F63F8E">
              <w:rPr>
                <w:rFonts w:ascii="MS Gothic" w:eastAsia="MS Gothic" w:hAnsi="MS Gothic" w:cs="MS Gothic" w:hint="eastAsia"/>
                <w:sz w:val="24"/>
                <w:szCs w:val="24"/>
              </w:rPr>
              <w:t>号楼</w:t>
            </w:r>
            <w:proofErr w:type="spellEnd"/>
          </w:p>
          <w:p w14:paraId="0A1B7D9B" w14:textId="77777777" w:rsidR="00197D84" w:rsidRPr="00F63F8E" w:rsidRDefault="00197D84" w:rsidP="00197D84">
            <w:pPr>
              <w:spacing w:after="0" w:line="240" w:lineRule="auto"/>
              <w:rPr>
                <w:rFonts w:ascii="Times New Roman" w:eastAsia="Arial" w:hAnsi="Times New Roman" w:cs="Times New Roman"/>
                <w:sz w:val="24"/>
                <w:szCs w:val="24"/>
                <w:lang w:val="en-US"/>
              </w:rPr>
            </w:pPr>
            <w:r w:rsidRPr="00F63F8E">
              <w:rPr>
                <w:rFonts w:ascii="Times New Roman" w:eastAsia="Arial" w:hAnsi="Times New Roman" w:cs="Times New Roman"/>
                <w:sz w:val="24"/>
                <w:szCs w:val="24"/>
                <w:lang w:val="en-US"/>
              </w:rPr>
              <w:t>8(017)370-49-47, 8(017)250-70-19</w:t>
            </w:r>
          </w:p>
          <w:p w14:paraId="5BAE5CA1" w14:textId="77777777" w:rsidR="00197D84" w:rsidRPr="00F63F8E" w:rsidRDefault="00197D84" w:rsidP="00197D84">
            <w:pPr>
              <w:spacing w:after="0" w:line="240" w:lineRule="auto"/>
              <w:rPr>
                <w:rFonts w:ascii="Times New Roman" w:eastAsia="Arial" w:hAnsi="Times New Roman" w:cs="Times New Roman"/>
                <w:sz w:val="24"/>
                <w:szCs w:val="24"/>
                <w:lang w:val="en-US"/>
              </w:rPr>
            </w:pPr>
            <w:r>
              <w:fldChar w:fldCharType="begin"/>
            </w:r>
            <w:r w:rsidRPr="00DF0B9C">
              <w:rPr>
                <w:lang w:val="en-US"/>
              </w:rPr>
              <w:instrText>HYPERLINK "mailto:sch47@minskedu.gov.by" \h</w:instrText>
            </w:r>
            <w:r>
              <w:fldChar w:fldCharType="separate"/>
            </w:r>
            <w:r w:rsidRPr="00F63F8E">
              <w:rPr>
                <w:rFonts w:ascii="Times New Roman" w:eastAsia="Arial" w:hAnsi="Times New Roman" w:cs="Times New Roman"/>
                <w:color w:val="1155CC"/>
                <w:sz w:val="24"/>
                <w:szCs w:val="24"/>
                <w:u w:val="single"/>
                <w:lang w:val="en-US"/>
              </w:rPr>
              <w:t>sch47@minskedu.gov.by</w:t>
            </w:r>
            <w:r>
              <w:fldChar w:fldCharType="end"/>
            </w:r>
          </w:p>
        </w:tc>
      </w:tr>
      <w:tr w:rsidR="00197D84" w:rsidRPr="00F63F8E" w14:paraId="5A444BCA" w14:textId="77777777" w:rsidTr="008937C3">
        <w:tc>
          <w:tcPr>
            <w:tcW w:w="534" w:type="dxa"/>
          </w:tcPr>
          <w:p w14:paraId="4E34592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4.</w:t>
            </w:r>
          </w:p>
        </w:tc>
        <w:tc>
          <w:tcPr>
            <w:tcW w:w="4389" w:type="dxa"/>
          </w:tcPr>
          <w:p w14:paraId="494D6557"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组织信息</w:t>
            </w:r>
            <w:proofErr w:type="spellEnd"/>
          </w:p>
        </w:tc>
        <w:tc>
          <w:tcPr>
            <w:tcW w:w="10064" w:type="dxa"/>
          </w:tcPr>
          <w:p w14:paraId="3935A694"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国立教育机构</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以瓦西里</w:t>
            </w:r>
            <w:r w:rsidRPr="00F63F8E">
              <w:rPr>
                <w:rFonts w:ascii="Times New Roman" w:eastAsia="Arial" w:hAnsi="Times New Roman" w:cs="Times New Roman"/>
                <w:sz w:val="24"/>
                <w:szCs w:val="24"/>
              </w:rPr>
              <w:t>·</w:t>
            </w:r>
            <w:r w:rsidRPr="00F63F8E">
              <w:rPr>
                <w:rFonts w:ascii="Microsoft JhengHei" w:eastAsia="Microsoft JhengHei" w:hAnsi="Microsoft JhengHei" w:cs="Microsoft JhengHei" w:hint="eastAsia"/>
                <w:sz w:val="24"/>
                <w:szCs w:val="24"/>
              </w:rPr>
              <w:t>谢尔盖耶维奇</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米丘林命名的明斯克第</w:t>
            </w:r>
            <w:proofErr w:type="spellEnd"/>
            <w:r w:rsidRPr="00F63F8E">
              <w:rPr>
                <w:rFonts w:ascii="Times New Roman" w:eastAsia="Arial" w:hAnsi="Times New Roman" w:cs="Times New Roman"/>
                <w:sz w:val="24"/>
                <w:szCs w:val="24"/>
              </w:rPr>
              <w:t xml:space="preserve"> 47 </w:t>
            </w:r>
            <w:proofErr w:type="spellStart"/>
            <w:proofErr w:type="gramStart"/>
            <w:r w:rsidRPr="00F63F8E">
              <w:rPr>
                <w:rFonts w:ascii="MS Gothic" w:eastAsia="MS Gothic" w:hAnsi="MS Gothic" w:cs="MS Gothic" w:hint="eastAsia"/>
                <w:sz w:val="24"/>
                <w:szCs w:val="24"/>
              </w:rPr>
              <w:t>中学</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于</w:t>
            </w:r>
            <w:proofErr w:type="spellEnd"/>
            <w:proofErr w:type="gramEnd"/>
            <w:r w:rsidRPr="00F63F8E">
              <w:rPr>
                <w:rFonts w:ascii="Times New Roman" w:eastAsia="Arial" w:hAnsi="Times New Roman" w:cs="Times New Roman"/>
                <w:sz w:val="24"/>
                <w:szCs w:val="24"/>
              </w:rPr>
              <w:t xml:space="preserve"> 1954 </w:t>
            </w:r>
            <w:proofErr w:type="spellStart"/>
            <w:r w:rsidRPr="00F63F8E">
              <w:rPr>
                <w:rFonts w:ascii="MS Gothic" w:eastAsia="MS Gothic" w:hAnsi="MS Gothic" w:cs="MS Gothic" w:hint="eastAsia"/>
                <w:sz w:val="24"/>
                <w:szCs w:val="24"/>
              </w:rPr>
              <w:t>年开</w:t>
            </w:r>
            <w:r w:rsidRPr="00F63F8E">
              <w:rPr>
                <w:rFonts w:ascii="Microsoft JhengHei" w:eastAsia="Microsoft JhengHei" w:hAnsi="Microsoft JhengHei" w:cs="Microsoft JhengHei" w:hint="eastAsia"/>
                <w:sz w:val="24"/>
                <w:szCs w:val="24"/>
              </w:rPr>
              <w:t>业</w:t>
            </w:r>
            <w:proofErr w:type="spellEnd"/>
            <w:r w:rsidRPr="00F63F8E">
              <w:rPr>
                <w:rFonts w:ascii="Microsoft JhengHei" w:eastAsia="Microsoft JhengHei" w:hAnsi="Microsoft JhengHei" w:cs="Microsoft JhengHei" w:hint="eastAsia"/>
                <w:sz w:val="24"/>
                <w:szCs w:val="24"/>
              </w:rPr>
              <w:t>。</w:t>
            </w:r>
          </w:p>
        </w:tc>
      </w:tr>
      <w:tr w:rsidR="00197D84" w:rsidRPr="00F63F8E" w14:paraId="752159E6" w14:textId="77777777" w:rsidTr="008937C3">
        <w:tc>
          <w:tcPr>
            <w:tcW w:w="534" w:type="dxa"/>
          </w:tcPr>
          <w:p w14:paraId="091C5DE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5.</w:t>
            </w:r>
          </w:p>
        </w:tc>
        <w:tc>
          <w:tcPr>
            <w:tcW w:w="4389" w:type="dxa"/>
          </w:tcPr>
          <w:p w14:paraId="204C02E6"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组织负责人</w:t>
            </w:r>
            <w:proofErr w:type="spellEnd"/>
          </w:p>
        </w:tc>
        <w:tc>
          <w:tcPr>
            <w:tcW w:w="10064" w:type="dxa"/>
          </w:tcPr>
          <w:p w14:paraId="1F17F511"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阿巴佐夫斯卡</w:t>
            </w:r>
            <w:r w:rsidRPr="00F63F8E">
              <w:rPr>
                <w:rFonts w:ascii="Microsoft JhengHei" w:eastAsia="Microsoft JhengHei" w:hAnsi="Microsoft JhengHei" w:cs="Microsoft JhengHei" w:hint="eastAsia"/>
                <w:sz w:val="24"/>
                <w:szCs w:val="24"/>
              </w:rPr>
              <w:t>娅</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埃琳娜</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弗拉基米</w:t>
            </w:r>
            <w:r w:rsidRPr="00F63F8E">
              <w:rPr>
                <w:rFonts w:ascii="Microsoft JhengHei" w:eastAsia="Microsoft JhengHei" w:hAnsi="Microsoft JhengHei" w:cs="Microsoft JhengHei" w:hint="eastAsia"/>
                <w:sz w:val="24"/>
                <w:szCs w:val="24"/>
              </w:rPr>
              <w:t>罗夫娜，导演</w:t>
            </w:r>
            <w:proofErr w:type="spellEnd"/>
          </w:p>
        </w:tc>
      </w:tr>
      <w:tr w:rsidR="00197D84" w:rsidRPr="00F63F8E" w14:paraId="584ED3F9" w14:textId="77777777" w:rsidTr="008937C3">
        <w:tc>
          <w:tcPr>
            <w:tcW w:w="534" w:type="dxa"/>
          </w:tcPr>
          <w:p w14:paraId="1B82CCC2"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6.</w:t>
            </w:r>
          </w:p>
        </w:tc>
        <w:tc>
          <w:tcPr>
            <w:tcW w:w="4389" w:type="dxa"/>
          </w:tcPr>
          <w:p w14:paraId="03F6003A"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专案经理</w:t>
            </w:r>
            <w:proofErr w:type="spellEnd"/>
          </w:p>
        </w:tc>
        <w:tc>
          <w:tcPr>
            <w:tcW w:w="10064" w:type="dxa"/>
          </w:tcPr>
          <w:p w14:paraId="0F736B11"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塔</w:t>
            </w:r>
            <w:r w:rsidRPr="00F63F8E">
              <w:rPr>
                <w:rFonts w:ascii="Microsoft JhengHei" w:eastAsia="Microsoft JhengHei" w:hAnsi="Microsoft JhengHei" w:cs="Microsoft JhengHei" w:hint="eastAsia"/>
                <w:sz w:val="24"/>
                <w:szCs w:val="24"/>
              </w:rPr>
              <w:t>马舍夫斯卡娅</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叶卡捷琳娜</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瓦列里耶芙娜，教</w:t>
            </w:r>
            <w:r w:rsidRPr="00F63F8E">
              <w:rPr>
                <w:rFonts w:ascii="Microsoft JhengHei" w:eastAsia="Microsoft JhengHei" w:hAnsi="Microsoft JhengHei" w:cs="Microsoft JhengHei" w:hint="eastAsia"/>
                <w:sz w:val="24"/>
                <w:szCs w:val="24"/>
              </w:rPr>
              <w:t>务副主任</w:t>
            </w:r>
            <w:proofErr w:type="spellEnd"/>
          </w:p>
          <w:p w14:paraId="59DF3547"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佩</w:t>
            </w:r>
            <w:r w:rsidRPr="00F63F8E">
              <w:rPr>
                <w:rFonts w:ascii="Malgun Gothic" w:eastAsia="Malgun Gothic" w:hAnsi="Malgun Gothic" w:cs="Malgun Gothic" w:hint="eastAsia"/>
                <w:sz w:val="24"/>
                <w:szCs w:val="24"/>
              </w:rPr>
              <w:t>尔</w:t>
            </w:r>
            <w:r w:rsidRPr="00F63F8E">
              <w:rPr>
                <w:rFonts w:ascii="Microsoft JhengHei" w:eastAsia="Microsoft JhengHei" w:hAnsi="Microsoft JhengHei" w:cs="Microsoft JhengHei" w:hint="eastAsia"/>
                <w:sz w:val="24"/>
                <w:szCs w:val="24"/>
              </w:rPr>
              <w:t>谢</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奥</w:t>
            </w:r>
            <w:r w:rsidRPr="00F63F8E">
              <w:rPr>
                <w:rFonts w:ascii="Malgun Gothic" w:eastAsia="Malgun Gothic" w:hAnsi="Malgun Gothic" w:cs="Malgun Gothic" w:hint="eastAsia"/>
                <w:sz w:val="24"/>
                <w:szCs w:val="24"/>
              </w:rPr>
              <w:t>尔加</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伊万</w:t>
            </w:r>
            <w:r w:rsidRPr="00F63F8E">
              <w:rPr>
                <w:rFonts w:ascii="Microsoft JhengHei" w:eastAsia="Microsoft JhengHei" w:hAnsi="Microsoft JhengHei" w:cs="Microsoft JhengHei" w:hint="eastAsia"/>
                <w:sz w:val="24"/>
                <w:szCs w:val="24"/>
              </w:rPr>
              <w:t>诺芙娜，教育工作副主任</w:t>
            </w:r>
            <w:proofErr w:type="spellEnd"/>
          </w:p>
          <w:p w14:paraId="630BD748"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icrosoft JhengHei" w:eastAsia="Microsoft JhengHei" w:hAnsi="Microsoft JhengHei" w:cs="Microsoft JhengHei" w:hint="eastAsia"/>
                <w:sz w:val="24"/>
                <w:szCs w:val="24"/>
              </w:rPr>
              <w:t>罗曼诺夫斯卡娅</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塔季</w:t>
            </w:r>
            <w:r w:rsidRPr="00F63F8E">
              <w:rPr>
                <w:rFonts w:ascii="Microsoft JhengHei" w:eastAsia="Microsoft JhengHei" w:hAnsi="Microsoft JhengHei" w:cs="Microsoft JhengHei" w:hint="eastAsia"/>
                <w:sz w:val="24"/>
                <w:szCs w:val="24"/>
              </w:rPr>
              <w:t>扬娜</w:t>
            </w:r>
            <w:r w:rsidRPr="00F63F8E">
              <w:rPr>
                <w:rFonts w:ascii="Times New Roman" w:eastAsia="Arial" w:hAnsi="Times New Roman" w:cs="Times New Roman"/>
                <w:sz w:val="24"/>
                <w:szCs w:val="24"/>
              </w:rPr>
              <w:t>·</w:t>
            </w:r>
            <w:r w:rsidRPr="00F63F8E">
              <w:rPr>
                <w:rFonts w:ascii="Microsoft JhengHei" w:eastAsia="Microsoft JhengHei" w:hAnsi="Microsoft JhengHei" w:cs="Microsoft JhengHei" w:hint="eastAsia"/>
                <w:sz w:val="24"/>
                <w:szCs w:val="24"/>
              </w:rPr>
              <w:t>谢苗诺芙娜，教务副主任</w:t>
            </w:r>
            <w:proofErr w:type="spellEnd"/>
          </w:p>
        </w:tc>
      </w:tr>
      <w:tr w:rsidR="00197D84" w:rsidRPr="00F63F8E" w14:paraId="6EC26533" w14:textId="77777777" w:rsidTr="008937C3">
        <w:tc>
          <w:tcPr>
            <w:tcW w:w="534" w:type="dxa"/>
          </w:tcPr>
          <w:p w14:paraId="6326EA18"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7.</w:t>
            </w:r>
          </w:p>
        </w:tc>
        <w:tc>
          <w:tcPr>
            <w:tcW w:w="4389" w:type="dxa"/>
          </w:tcPr>
          <w:p w14:paraId="66EF9779"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S Gothic" w:hAnsi="Times New Roman" w:cs="Times New Roman"/>
                <w:sz w:val="24"/>
                <w:szCs w:val="24"/>
              </w:rPr>
              <w:t>以前从其他外国来源</w:t>
            </w:r>
            <w:r w:rsidRPr="00F63F8E">
              <w:rPr>
                <w:rFonts w:ascii="Times New Roman" w:eastAsia="MingLiU" w:hAnsi="Times New Roman" w:cs="Times New Roman"/>
                <w:sz w:val="24"/>
                <w:szCs w:val="24"/>
              </w:rPr>
              <w:t>获得的援助</w:t>
            </w:r>
            <w:proofErr w:type="spellEnd"/>
          </w:p>
        </w:tc>
        <w:tc>
          <w:tcPr>
            <w:tcW w:w="10064" w:type="dxa"/>
          </w:tcPr>
          <w:p w14:paraId="1092E75C"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没有</w:t>
            </w:r>
            <w:proofErr w:type="spellEnd"/>
          </w:p>
        </w:tc>
      </w:tr>
      <w:tr w:rsidR="00197D84" w:rsidRPr="00F63F8E" w14:paraId="328735F8" w14:textId="77777777" w:rsidTr="008937C3">
        <w:tc>
          <w:tcPr>
            <w:tcW w:w="534" w:type="dxa"/>
          </w:tcPr>
          <w:p w14:paraId="32B138E2"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8.</w:t>
            </w:r>
          </w:p>
        </w:tc>
        <w:tc>
          <w:tcPr>
            <w:tcW w:w="4389" w:type="dxa"/>
          </w:tcPr>
          <w:p w14:paraId="53E00A8B"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S Gothic" w:hAnsi="Times New Roman" w:cs="Times New Roman"/>
                <w:sz w:val="24"/>
                <w:szCs w:val="24"/>
              </w:rPr>
              <w:t>所需金</w:t>
            </w:r>
            <w:r w:rsidRPr="00F63F8E">
              <w:rPr>
                <w:rFonts w:ascii="Times New Roman" w:eastAsia="MingLiU" w:hAnsi="Times New Roman" w:cs="Times New Roman"/>
                <w:sz w:val="24"/>
                <w:szCs w:val="24"/>
              </w:rPr>
              <w:t>额</w:t>
            </w:r>
            <w:proofErr w:type="spellEnd"/>
          </w:p>
        </w:tc>
        <w:tc>
          <w:tcPr>
            <w:tcW w:w="10064" w:type="dxa"/>
          </w:tcPr>
          <w:p w14:paraId="55016B88" w14:textId="19AF1183"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5</w:t>
            </w:r>
            <w:r w:rsidR="00AF5715">
              <w:rPr>
                <w:rFonts w:ascii="Times New Roman" w:eastAsia="Arial" w:hAnsi="Times New Roman" w:cs="Times New Roman"/>
                <w:sz w:val="24"/>
                <w:szCs w:val="24"/>
              </w:rPr>
              <w:t xml:space="preserve"> </w:t>
            </w:r>
            <w:r w:rsidRPr="00F63F8E">
              <w:rPr>
                <w:rFonts w:ascii="Times New Roman" w:eastAsia="Arial" w:hAnsi="Times New Roman" w:cs="Times New Roman"/>
                <w:sz w:val="24"/>
                <w:szCs w:val="24"/>
              </w:rPr>
              <w:t xml:space="preserve">000 </w:t>
            </w:r>
            <w:proofErr w:type="spellStart"/>
            <w:r w:rsidRPr="00F63F8E">
              <w:rPr>
                <w:rFonts w:ascii="MS Gothic" w:eastAsia="MS Gothic" w:hAnsi="MS Gothic" w:cs="MS Gothic" w:hint="eastAsia"/>
                <w:sz w:val="24"/>
                <w:szCs w:val="24"/>
              </w:rPr>
              <w:t>美元</w:t>
            </w:r>
            <w:proofErr w:type="spellEnd"/>
          </w:p>
        </w:tc>
      </w:tr>
      <w:tr w:rsidR="00197D84" w:rsidRPr="00F63F8E" w14:paraId="20075BD0" w14:textId="77777777" w:rsidTr="008937C3">
        <w:tc>
          <w:tcPr>
            <w:tcW w:w="534" w:type="dxa"/>
          </w:tcPr>
          <w:p w14:paraId="082E44B6"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9. </w:t>
            </w:r>
          </w:p>
        </w:tc>
        <w:tc>
          <w:tcPr>
            <w:tcW w:w="4389" w:type="dxa"/>
          </w:tcPr>
          <w:p w14:paraId="720EB6E2"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S Gothic" w:hAnsi="Times New Roman" w:cs="Times New Roman"/>
                <w:sz w:val="24"/>
                <w:szCs w:val="24"/>
              </w:rPr>
              <w:t>共同出</w:t>
            </w:r>
            <w:r w:rsidRPr="00F63F8E">
              <w:rPr>
                <w:rFonts w:ascii="Times New Roman" w:eastAsia="MingLiU" w:hAnsi="Times New Roman" w:cs="Times New Roman"/>
                <w:sz w:val="24"/>
                <w:szCs w:val="24"/>
              </w:rPr>
              <w:t>资</w:t>
            </w:r>
            <w:proofErr w:type="spellEnd"/>
          </w:p>
        </w:tc>
        <w:tc>
          <w:tcPr>
            <w:tcW w:w="10064" w:type="dxa"/>
          </w:tcPr>
          <w:p w14:paraId="398AE1DB" w14:textId="5AAA20A4"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1</w:t>
            </w:r>
            <w:r w:rsidR="00AF5715">
              <w:rPr>
                <w:rFonts w:ascii="Times New Roman" w:eastAsia="Arial" w:hAnsi="Times New Roman" w:cs="Times New Roman"/>
                <w:sz w:val="24"/>
                <w:szCs w:val="24"/>
              </w:rPr>
              <w:t xml:space="preserve"> </w:t>
            </w:r>
            <w:r w:rsidRPr="00F63F8E">
              <w:rPr>
                <w:rFonts w:ascii="Times New Roman" w:eastAsia="Arial" w:hAnsi="Times New Roman" w:cs="Times New Roman"/>
                <w:sz w:val="24"/>
                <w:szCs w:val="24"/>
              </w:rPr>
              <w:t xml:space="preserve">000 </w:t>
            </w:r>
            <w:proofErr w:type="spellStart"/>
            <w:r w:rsidRPr="00F63F8E">
              <w:rPr>
                <w:rFonts w:ascii="MS Gothic" w:eastAsia="MS Gothic" w:hAnsi="MS Gothic" w:cs="MS Gothic" w:hint="eastAsia"/>
                <w:sz w:val="24"/>
                <w:szCs w:val="24"/>
              </w:rPr>
              <w:t>美元</w:t>
            </w:r>
            <w:proofErr w:type="spellEnd"/>
          </w:p>
        </w:tc>
      </w:tr>
      <w:tr w:rsidR="00197D84" w:rsidRPr="00F63F8E" w14:paraId="37943DFB" w14:textId="77777777" w:rsidTr="008937C3">
        <w:tc>
          <w:tcPr>
            <w:tcW w:w="534" w:type="dxa"/>
          </w:tcPr>
          <w:p w14:paraId="5559F874"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10.</w:t>
            </w:r>
          </w:p>
        </w:tc>
        <w:tc>
          <w:tcPr>
            <w:tcW w:w="4389" w:type="dxa"/>
          </w:tcPr>
          <w:p w14:paraId="779D5553"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项目期限</w:t>
            </w:r>
            <w:proofErr w:type="spellEnd"/>
          </w:p>
        </w:tc>
        <w:tc>
          <w:tcPr>
            <w:tcW w:w="10064" w:type="dxa"/>
          </w:tcPr>
          <w:p w14:paraId="69DF5386" w14:textId="5BEFDFE2"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3</w:t>
            </w:r>
            <w:r w:rsidRPr="00F63F8E">
              <w:rPr>
                <w:rFonts w:ascii="MS Gothic" w:eastAsia="MS Gothic" w:hAnsi="MS Gothic" w:cs="MS Gothic" w:hint="eastAsia"/>
                <w:sz w:val="24"/>
                <w:szCs w:val="24"/>
              </w:rPr>
              <w:t>年（</w:t>
            </w:r>
            <w:r w:rsidRPr="00F63F8E">
              <w:rPr>
                <w:rFonts w:ascii="Times New Roman" w:eastAsia="Arial" w:hAnsi="Times New Roman" w:cs="Times New Roman"/>
                <w:sz w:val="24"/>
                <w:szCs w:val="24"/>
              </w:rPr>
              <w:t>202</w:t>
            </w:r>
            <w:r w:rsidR="000F4620">
              <w:rPr>
                <w:rFonts w:ascii="Times New Roman" w:eastAsia="Arial" w:hAnsi="Times New Roman" w:cs="Times New Roman"/>
                <w:sz w:val="24"/>
                <w:szCs w:val="24"/>
              </w:rPr>
              <w:t>6</w:t>
            </w:r>
            <w:r w:rsidRPr="00F63F8E">
              <w:rPr>
                <w:rFonts w:ascii="Times New Roman" w:eastAsia="Arial" w:hAnsi="Times New Roman" w:cs="Times New Roman"/>
                <w:sz w:val="24"/>
                <w:szCs w:val="24"/>
              </w:rPr>
              <w:t>-202</w:t>
            </w:r>
            <w:r w:rsidR="000F4620">
              <w:rPr>
                <w:rFonts w:ascii="Times New Roman" w:eastAsia="Arial" w:hAnsi="Times New Roman" w:cs="Times New Roman"/>
                <w:sz w:val="24"/>
                <w:szCs w:val="24"/>
              </w:rPr>
              <w:t>9</w:t>
            </w:r>
            <w:r w:rsidRPr="00F63F8E">
              <w:rPr>
                <w:rFonts w:ascii="MS Gothic" w:eastAsia="MS Gothic" w:hAnsi="MS Gothic" w:cs="MS Gothic" w:hint="eastAsia"/>
                <w:sz w:val="24"/>
                <w:szCs w:val="24"/>
              </w:rPr>
              <w:t>）</w:t>
            </w:r>
          </w:p>
        </w:tc>
      </w:tr>
      <w:tr w:rsidR="00197D84" w:rsidRPr="00F63F8E" w14:paraId="7B48AE89" w14:textId="77777777" w:rsidTr="008937C3">
        <w:tc>
          <w:tcPr>
            <w:tcW w:w="534" w:type="dxa"/>
          </w:tcPr>
          <w:p w14:paraId="4D1A9B27"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11.</w:t>
            </w:r>
          </w:p>
        </w:tc>
        <w:tc>
          <w:tcPr>
            <w:tcW w:w="4389" w:type="dxa"/>
          </w:tcPr>
          <w:p w14:paraId="10BF0043"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项目目标</w:t>
            </w:r>
            <w:proofErr w:type="spellEnd"/>
          </w:p>
        </w:tc>
        <w:tc>
          <w:tcPr>
            <w:tcW w:w="10064" w:type="dxa"/>
          </w:tcPr>
          <w:p w14:paraId="0A79BCB2"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通</w:t>
            </w:r>
            <w:r w:rsidRPr="00F63F8E">
              <w:rPr>
                <w:rFonts w:ascii="Microsoft JhengHei" w:eastAsia="Microsoft JhengHei" w:hAnsi="Microsoft JhengHei" w:cs="Microsoft JhengHei" w:hint="eastAsia"/>
                <w:sz w:val="24"/>
                <w:szCs w:val="24"/>
              </w:rPr>
              <w:t>过定期体育和创意活动在学校形成一个包容性社区，让残疾儿童和学生运动员成为平等的伙伴</w:t>
            </w:r>
            <w:proofErr w:type="spellEnd"/>
            <w:r w:rsidRPr="00F63F8E">
              <w:rPr>
                <w:rFonts w:ascii="Microsoft JhengHei" w:eastAsia="Microsoft JhengHei" w:hAnsi="Microsoft JhengHei" w:cs="Microsoft JhengHei" w:hint="eastAsia"/>
                <w:sz w:val="24"/>
                <w:szCs w:val="24"/>
              </w:rPr>
              <w:t>。</w:t>
            </w:r>
          </w:p>
        </w:tc>
      </w:tr>
      <w:tr w:rsidR="00197D84" w:rsidRPr="00F63F8E" w14:paraId="11D71251" w14:textId="77777777" w:rsidTr="008937C3">
        <w:tc>
          <w:tcPr>
            <w:tcW w:w="534" w:type="dxa"/>
          </w:tcPr>
          <w:p w14:paraId="2E5CAE9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12.</w:t>
            </w:r>
          </w:p>
        </w:tc>
        <w:tc>
          <w:tcPr>
            <w:tcW w:w="4389" w:type="dxa"/>
          </w:tcPr>
          <w:p w14:paraId="34A385CB"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项目目标</w:t>
            </w:r>
            <w:proofErr w:type="spellEnd"/>
          </w:p>
        </w:tc>
        <w:tc>
          <w:tcPr>
            <w:tcW w:w="10064" w:type="dxa"/>
          </w:tcPr>
          <w:p w14:paraId="00507E8A"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1. </w:t>
            </w:r>
            <w:proofErr w:type="spellStart"/>
            <w:r w:rsidRPr="00F63F8E">
              <w:rPr>
                <w:rFonts w:ascii="Microsoft JhengHei" w:eastAsia="Microsoft JhengHei" w:hAnsi="Microsoft JhengHei" w:cs="Microsoft JhengHei" w:hint="eastAsia"/>
                <w:sz w:val="24"/>
                <w:szCs w:val="24"/>
              </w:rPr>
              <w:t>组织任务</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2B1313AE"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w:t>
            </w:r>
            <w:proofErr w:type="spellStart"/>
            <w:r w:rsidRPr="00F63F8E">
              <w:rPr>
                <w:rFonts w:ascii="Microsoft JhengHei" w:eastAsia="Microsoft JhengHei" w:hAnsi="Microsoft JhengHei" w:cs="Microsoft JhengHei" w:hint="eastAsia"/>
                <w:sz w:val="24"/>
                <w:szCs w:val="24"/>
              </w:rPr>
              <w:t>组建项目团队</w:t>
            </w:r>
            <w:proofErr w:type="spellEnd"/>
            <w:r w:rsidRPr="00F63F8E">
              <w:rPr>
                <w:rFonts w:ascii="Microsoft JhengHei" w:eastAsia="Microsoft JhengHei" w:hAnsi="Microsoft JhengHei" w:cs="Microsoft JhengHei" w:hint="eastAsia"/>
                <w:sz w:val="24"/>
                <w:szCs w:val="24"/>
              </w:rPr>
              <w:t>；</w:t>
            </w:r>
          </w:p>
          <w:p w14:paraId="15E6BFC0"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w:t>
            </w:r>
            <w:proofErr w:type="spellStart"/>
            <w:r w:rsidRPr="00F63F8E">
              <w:rPr>
                <w:rFonts w:ascii="MS Gothic" w:eastAsia="MS Gothic" w:hAnsi="MS Gothic" w:cs="MS Gothic" w:hint="eastAsia"/>
                <w:sz w:val="24"/>
                <w:szCs w:val="24"/>
              </w:rPr>
              <w:t>提供物</w:t>
            </w:r>
            <w:r w:rsidRPr="00F63F8E">
              <w:rPr>
                <w:rFonts w:ascii="Microsoft JhengHei" w:eastAsia="Microsoft JhengHei" w:hAnsi="Microsoft JhengHei" w:cs="Microsoft JhengHei" w:hint="eastAsia"/>
                <w:sz w:val="24"/>
                <w:szCs w:val="24"/>
              </w:rPr>
              <w:t>质和技术基础</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5056D9D4"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w:t>
            </w:r>
            <w:proofErr w:type="spellStart"/>
            <w:r w:rsidRPr="00F63F8E">
              <w:rPr>
                <w:rFonts w:ascii="MS Gothic" w:eastAsia="MS Gothic" w:hAnsi="MS Gothic" w:cs="MS Gothic" w:hint="eastAsia"/>
                <w:sz w:val="24"/>
                <w:szCs w:val="24"/>
              </w:rPr>
              <w:t>制定活</w:t>
            </w:r>
            <w:r w:rsidRPr="00F63F8E">
              <w:rPr>
                <w:rFonts w:ascii="Microsoft JhengHei" w:eastAsia="Microsoft JhengHei" w:hAnsi="Microsoft JhengHei" w:cs="Microsoft JhengHei" w:hint="eastAsia"/>
                <w:sz w:val="24"/>
                <w:szCs w:val="24"/>
              </w:rPr>
              <w:t>动计划</w:t>
            </w:r>
            <w:proofErr w:type="spellEnd"/>
            <w:r w:rsidRPr="00F63F8E">
              <w:rPr>
                <w:rFonts w:ascii="Microsoft JhengHei" w:eastAsia="Microsoft JhengHei" w:hAnsi="Microsoft JhengHei" w:cs="Microsoft JhengHei" w:hint="eastAsia"/>
                <w:sz w:val="24"/>
                <w:szCs w:val="24"/>
              </w:rPr>
              <w:t>。</w:t>
            </w:r>
          </w:p>
          <w:p w14:paraId="2EEF72E2"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2. </w:t>
            </w:r>
            <w:proofErr w:type="spellStart"/>
            <w:r w:rsidRPr="00F63F8E">
              <w:rPr>
                <w:rFonts w:ascii="MS Gothic" w:eastAsia="MS Gothic" w:hAnsi="MS Gothic" w:cs="MS Gothic" w:hint="eastAsia"/>
                <w:sz w:val="24"/>
                <w:szCs w:val="24"/>
              </w:rPr>
              <w:t>教育和社会目</w:t>
            </w:r>
            <w:r w:rsidRPr="00F63F8E">
              <w:rPr>
                <w:rFonts w:ascii="Microsoft JhengHei" w:eastAsia="Microsoft JhengHei" w:hAnsi="Microsoft JhengHei" w:cs="Microsoft JhengHei" w:hint="eastAsia"/>
                <w:sz w:val="24"/>
                <w:szCs w:val="24"/>
              </w:rPr>
              <w:t>标</w:t>
            </w:r>
            <w:proofErr w:type="spellEnd"/>
            <w:r w:rsidRPr="00F63F8E">
              <w:rPr>
                <w:rFonts w:ascii="Microsoft JhengHei" w:eastAsia="Microsoft JhengHei" w:hAnsi="Microsoft JhengHei" w:cs="Microsoft JhengHei" w:hint="eastAsia"/>
                <w:sz w:val="24"/>
                <w:szCs w:val="24"/>
              </w:rPr>
              <w:t>：</w:t>
            </w:r>
          </w:p>
          <w:p w14:paraId="33170BEA"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对参与者和教师进行培训</w:t>
            </w:r>
            <w:proofErr w:type="spellEnd"/>
            <w:r w:rsidRPr="00F63F8E">
              <w:rPr>
                <w:rFonts w:ascii="Microsoft JhengHei" w:eastAsia="Microsoft JhengHei" w:hAnsi="Microsoft JhengHei" w:cs="Microsoft JhengHei" w:hint="eastAsia"/>
                <w:sz w:val="24"/>
                <w:szCs w:val="24"/>
              </w:rPr>
              <w:t>；</w:t>
            </w:r>
          </w:p>
          <w:p w14:paraId="1630D23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创造互动条件，打破陈规</w:t>
            </w:r>
            <w:proofErr w:type="spellEnd"/>
            <w:r w:rsidRPr="00F63F8E">
              <w:rPr>
                <w:rFonts w:ascii="Microsoft JhengHei" w:eastAsia="Microsoft JhengHei" w:hAnsi="Microsoft JhengHei" w:cs="Microsoft JhengHei" w:hint="eastAsia"/>
                <w:sz w:val="24"/>
                <w:szCs w:val="24"/>
              </w:rPr>
              <w:t>。</w:t>
            </w:r>
          </w:p>
          <w:p w14:paraId="69FE843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lastRenderedPageBreak/>
              <w:t xml:space="preserve">3. </w:t>
            </w:r>
            <w:proofErr w:type="spellStart"/>
            <w:r w:rsidRPr="00F63F8E">
              <w:rPr>
                <w:rFonts w:ascii="Microsoft JhengHei" w:eastAsia="Microsoft JhengHei" w:hAnsi="Microsoft JhengHei" w:cs="Microsoft JhengHei" w:hint="eastAsia"/>
                <w:sz w:val="24"/>
                <w:szCs w:val="24"/>
              </w:rPr>
              <w:t>实际任务</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642411B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开展一系列包容性活</w:t>
            </w:r>
            <w:r w:rsidRPr="00F63F8E">
              <w:rPr>
                <w:rFonts w:ascii="Microsoft JhengHei" w:eastAsia="Microsoft JhengHei" w:hAnsi="Microsoft JhengHei" w:cs="Microsoft JhengHei" w:hint="eastAsia"/>
                <w:sz w:val="24"/>
                <w:szCs w:val="24"/>
              </w:rPr>
              <w:t>动</w:t>
            </w:r>
            <w:proofErr w:type="spellEnd"/>
            <w:r w:rsidRPr="00F63F8E">
              <w:rPr>
                <w:rFonts w:ascii="Microsoft JhengHei" w:eastAsia="Microsoft JhengHei" w:hAnsi="Microsoft JhengHei" w:cs="Microsoft JhengHei" w:hint="eastAsia"/>
                <w:sz w:val="24"/>
                <w:szCs w:val="24"/>
              </w:rPr>
              <w:t>；</w:t>
            </w:r>
          </w:p>
          <w:p w14:paraId="56C7A4F7"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每月</w:t>
            </w:r>
            <w:r w:rsidRPr="00F63F8E">
              <w:rPr>
                <w:rFonts w:ascii="Microsoft JhengHei" w:eastAsia="Microsoft JhengHei" w:hAnsi="Microsoft JhengHei" w:cs="Microsoft JhengHei" w:hint="eastAsia"/>
                <w:sz w:val="24"/>
                <w:szCs w:val="24"/>
              </w:rPr>
              <w:t>进行适应性培训</w:t>
            </w:r>
            <w:proofErr w:type="spellEnd"/>
            <w:r w:rsidRPr="00F63F8E">
              <w:rPr>
                <w:rFonts w:ascii="Microsoft JhengHei" w:eastAsia="Microsoft JhengHei" w:hAnsi="Microsoft JhengHei" w:cs="Microsoft JhengHei" w:hint="eastAsia"/>
                <w:sz w:val="24"/>
                <w:szCs w:val="24"/>
              </w:rPr>
              <w:t>；</w:t>
            </w:r>
          </w:p>
          <w:p w14:paraId="441086A0"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举办创意大师班</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49097B5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举办所有团队都参与的锦标赛和节日</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0BCEBDC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提供心理支持</w:t>
            </w:r>
            <w:proofErr w:type="spellEnd"/>
            <w:r w:rsidRPr="00F63F8E">
              <w:rPr>
                <w:rFonts w:ascii="MS Gothic" w:eastAsia="MS Gothic" w:hAnsi="MS Gothic" w:cs="MS Gothic" w:hint="eastAsia"/>
                <w:sz w:val="24"/>
                <w:szCs w:val="24"/>
              </w:rPr>
              <w:t>。</w:t>
            </w:r>
          </w:p>
          <w:p w14:paraId="15538C6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4. </w:t>
            </w:r>
            <w:proofErr w:type="spellStart"/>
            <w:r w:rsidRPr="00F63F8E">
              <w:rPr>
                <w:rFonts w:ascii="MS Gothic" w:eastAsia="MS Gothic" w:hAnsi="MS Gothic" w:cs="MS Gothic" w:hint="eastAsia"/>
                <w:sz w:val="24"/>
                <w:szCs w:val="24"/>
              </w:rPr>
              <w:t>沟通任</w:t>
            </w:r>
            <w:r w:rsidRPr="00F63F8E">
              <w:rPr>
                <w:rFonts w:ascii="Microsoft JhengHei" w:eastAsia="Microsoft JhengHei" w:hAnsi="Microsoft JhengHei" w:cs="Microsoft JhengHei" w:hint="eastAsia"/>
                <w:sz w:val="24"/>
                <w:szCs w:val="24"/>
              </w:rPr>
              <w:t>务</w:t>
            </w:r>
            <w:proofErr w:type="spellEnd"/>
            <w:r w:rsidRPr="00F63F8E">
              <w:rPr>
                <w:rFonts w:ascii="Microsoft JhengHei" w:eastAsia="Microsoft JhengHei" w:hAnsi="Microsoft JhengHei" w:cs="Microsoft JhengHei" w:hint="eastAsia"/>
                <w:sz w:val="24"/>
                <w:szCs w:val="24"/>
              </w:rPr>
              <w:t>：</w:t>
            </w:r>
          </w:p>
          <w:p w14:paraId="413F2B95"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引起人</w:t>
            </w:r>
            <w:r w:rsidRPr="00F63F8E">
              <w:rPr>
                <w:rFonts w:ascii="Microsoft JhengHei" w:eastAsia="Microsoft JhengHei" w:hAnsi="Microsoft JhengHei" w:cs="Microsoft JhengHei" w:hint="eastAsia"/>
                <w:sz w:val="24"/>
                <w:szCs w:val="24"/>
              </w:rPr>
              <w:t>们对项目的关注</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2F77C1E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 </w:t>
            </w:r>
            <w:proofErr w:type="spellStart"/>
            <w:r w:rsidRPr="00F63F8E">
              <w:rPr>
                <w:rFonts w:ascii="MS Gothic" w:eastAsia="MS Gothic" w:hAnsi="MS Gothic" w:cs="MS Gothic" w:hint="eastAsia"/>
                <w:sz w:val="24"/>
                <w:szCs w:val="24"/>
              </w:rPr>
              <w:t>在社交网</w:t>
            </w:r>
            <w:r w:rsidRPr="00F63F8E">
              <w:rPr>
                <w:rFonts w:ascii="Microsoft JhengHei" w:eastAsia="Microsoft JhengHei" w:hAnsi="Microsoft JhengHei" w:cs="Microsoft JhengHei" w:hint="eastAsia"/>
                <w:sz w:val="24"/>
                <w:szCs w:val="24"/>
              </w:rPr>
              <w:t>络上创建一个社区，其中包含参与者的故事、照片</w:t>
            </w:r>
            <w:proofErr w:type="spellEnd"/>
            <w:r w:rsidRPr="00F63F8E">
              <w:rPr>
                <w:rFonts w:ascii="Times New Roman" w:eastAsia="Arial" w:hAnsi="Times New Roman" w:cs="Times New Roman"/>
                <w:sz w:val="24"/>
                <w:szCs w:val="24"/>
              </w:rPr>
              <w:t>/</w:t>
            </w:r>
            <w:proofErr w:type="spellStart"/>
            <w:r w:rsidRPr="00F63F8E">
              <w:rPr>
                <w:rFonts w:ascii="Microsoft JhengHei" w:eastAsia="Microsoft JhengHei" w:hAnsi="Microsoft JhengHei" w:cs="Microsoft JhengHei" w:hint="eastAsia"/>
                <w:sz w:val="24"/>
                <w:szCs w:val="24"/>
              </w:rPr>
              <w:t>视频报告</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2055AAE8"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在当地媒体、学校网站</w:t>
            </w:r>
            <w:r w:rsidRPr="00F63F8E">
              <w:rPr>
                <w:rFonts w:ascii="Microsoft JhengHei" w:eastAsia="Microsoft JhengHei" w:hAnsi="Microsoft JhengHei" w:cs="Microsoft JhengHei" w:hint="eastAsia"/>
                <w:sz w:val="24"/>
                <w:szCs w:val="24"/>
              </w:rPr>
              <w:t>组织报道</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118A5BC7"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家</w:t>
            </w:r>
            <w:r w:rsidRPr="00F63F8E">
              <w:rPr>
                <w:rFonts w:ascii="Microsoft JhengHei" w:eastAsia="Microsoft JhengHei" w:hAnsi="Microsoft JhengHei" w:cs="Microsoft JhengHei" w:hint="eastAsia"/>
                <w:sz w:val="24"/>
                <w:szCs w:val="24"/>
              </w:rPr>
              <w:t>长和社区的参与</w:t>
            </w:r>
            <w:proofErr w:type="spellEnd"/>
            <w:r w:rsidRPr="00F63F8E">
              <w:rPr>
                <w:rFonts w:ascii="Microsoft JhengHei" w:eastAsia="Microsoft JhengHei" w:hAnsi="Microsoft JhengHei" w:cs="Microsoft JhengHei" w:hint="eastAsia"/>
                <w:sz w:val="24"/>
                <w:szCs w:val="24"/>
              </w:rPr>
              <w:t>。</w:t>
            </w:r>
          </w:p>
          <w:p w14:paraId="03EF9E70"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5.  </w:t>
            </w:r>
            <w:proofErr w:type="spellStart"/>
            <w:r w:rsidRPr="00F63F8E">
              <w:rPr>
                <w:rFonts w:ascii="MS Gothic" w:eastAsia="MS Gothic" w:hAnsi="MS Gothic" w:cs="MS Gothic" w:hint="eastAsia"/>
                <w:sz w:val="24"/>
                <w:szCs w:val="24"/>
              </w:rPr>
              <w:t>可持</w:t>
            </w:r>
            <w:r w:rsidRPr="00F63F8E">
              <w:rPr>
                <w:rFonts w:ascii="Microsoft JhengHei" w:eastAsia="Microsoft JhengHei" w:hAnsi="Microsoft JhengHei" w:cs="Microsoft JhengHei" w:hint="eastAsia"/>
                <w:sz w:val="24"/>
                <w:szCs w:val="24"/>
              </w:rPr>
              <w:t>续发展目标</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1A9DEA8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评估项目的有效性</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373C2872"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开</w:t>
            </w:r>
            <w:r w:rsidRPr="00F63F8E">
              <w:rPr>
                <w:rFonts w:ascii="Microsoft JhengHei" w:eastAsia="Microsoft JhengHei" w:hAnsi="Microsoft JhengHei" w:cs="Microsoft JhengHei" w:hint="eastAsia"/>
                <w:sz w:val="24"/>
                <w:szCs w:val="24"/>
              </w:rPr>
              <w:t>设资源中心</w:t>
            </w:r>
            <w:proofErr w:type="spellEnd"/>
            <w:r w:rsidRPr="00F63F8E">
              <w:rPr>
                <w:rFonts w:ascii="Microsoft JhengHei" w:eastAsia="Microsoft JhengHei" w:hAnsi="Microsoft JhengHei" w:cs="Microsoft JhengHei" w:hint="eastAsia"/>
                <w:sz w:val="24"/>
                <w:szCs w:val="24"/>
              </w:rPr>
              <w:t>；</w:t>
            </w:r>
          </w:p>
          <w:p w14:paraId="19E8759B"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建立方法</w:t>
            </w:r>
            <w:r w:rsidRPr="00F63F8E">
              <w:rPr>
                <w:rFonts w:ascii="Microsoft JhengHei" w:eastAsia="Microsoft JhengHei" w:hAnsi="Microsoft JhengHei" w:cs="Microsoft JhengHei" w:hint="eastAsia"/>
                <w:sz w:val="24"/>
                <w:szCs w:val="24"/>
              </w:rPr>
              <w:t>论基础</w:t>
            </w:r>
            <w:proofErr w:type="spellEnd"/>
            <w:r w:rsidRPr="00F63F8E">
              <w:rPr>
                <w:rFonts w:ascii="Microsoft JhengHei" w:eastAsia="Microsoft JhengHei" w:hAnsi="Microsoft JhengHei" w:cs="Microsoft JhengHei" w:hint="eastAsia"/>
                <w:sz w:val="24"/>
                <w:szCs w:val="24"/>
              </w:rPr>
              <w:t>；</w:t>
            </w:r>
          </w:p>
          <w:p w14:paraId="05F48D22"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确保</w:t>
            </w:r>
            <w:r w:rsidRPr="00F63F8E">
              <w:rPr>
                <w:rFonts w:ascii="Microsoft JhengHei" w:eastAsia="Microsoft JhengHei" w:hAnsi="Microsoft JhengHei" w:cs="Microsoft JhengHei" w:hint="eastAsia"/>
                <w:sz w:val="24"/>
                <w:szCs w:val="24"/>
              </w:rPr>
              <w:t>长期可持续性</w:t>
            </w:r>
            <w:proofErr w:type="spellEnd"/>
            <w:r w:rsidRPr="00F63F8E">
              <w:rPr>
                <w:rFonts w:ascii="Microsoft JhengHei" w:eastAsia="Microsoft JhengHei" w:hAnsi="Microsoft JhengHei" w:cs="Microsoft JhengHei" w:hint="eastAsia"/>
                <w:sz w:val="24"/>
                <w:szCs w:val="24"/>
              </w:rPr>
              <w:t>。</w:t>
            </w:r>
          </w:p>
        </w:tc>
      </w:tr>
      <w:tr w:rsidR="00197D84" w:rsidRPr="00F63F8E" w14:paraId="27129290" w14:textId="77777777" w:rsidTr="008937C3">
        <w:tc>
          <w:tcPr>
            <w:tcW w:w="534" w:type="dxa"/>
          </w:tcPr>
          <w:p w14:paraId="02E6736A"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13.</w:t>
            </w:r>
          </w:p>
        </w:tc>
        <w:tc>
          <w:tcPr>
            <w:tcW w:w="4389" w:type="dxa"/>
          </w:tcPr>
          <w:p w14:paraId="5DE64FA5"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S Gothic" w:hAnsi="Times New Roman" w:cs="Times New Roman"/>
                <w:sz w:val="24"/>
                <w:szCs w:val="24"/>
              </w:rPr>
              <w:t>根据任</w:t>
            </w:r>
            <w:r w:rsidRPr="00F63F8E">
              <w:rPr>
                <w:rFonts w:ascii="Times New Roman" w:eastAsia="MingLiU" w:hAnsi="Times New Roman" w:cs="Times New Roman"/>
                <w:sz w:val="24"/>
                <w:szCs w:val="24"/>
              </w:rPr>
              <w:t>务集详细描述项目框架内的活动</w:t>
            </w:r>
            <w:proofErr w:type="spellEnd"/>
          </w:p>
        </w:tc>
        <w:tc>
          <w:tcPr>
            <w:tcW w:w="10064" w:type="dxa"/>
          </w:tcPr>
          <w:p w14:paraId="678A583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Microsoft JhengHei" w:eastAsia="Microsoft JhengHei" w:hAnsi="Microsoft JhengHei" w:cs="Microsoft JhengHei" w:hint="eastAsia"/>
                <w:sz w:val="24"/>
                <w:szCs w:val="24"/>
              </w:rPr>
              <w:t>该项目设计为期</w:t>
            </w:r>
            <w:r w:rsidRPr="00F63F8E">
              <w:rPr>
                <w:rFonts w:ascii="Times New Roman" w:eastAsia="Arial" w:hAnsi="Times New Roman" w:cs="Times New Roman"/>
                <w:sz w:val="24"/>
                <w:szCs w:val="24"/>
              </w:rPr>
              <w:t>3</w:t>
            </w:r>
            <w:r w:rsidRPr="00F63F8E">
              <w:rPr>
                <w:rFonts w:ascii="MS Gothic" w:eastAsia="MS Gothic" w:hAnsi="MS Gothic" w:cs="MS Gothic" w:hint="eastAsia"/>
                <w:sz w:val="24"/>
                <w:szCs w:val="24"/>
              </w:rPr>
              <w:t>年，逐步</w:t>
            </w:r>
            <w:r w:rsidRPr="00F63F8E">
              <w:rPr>
                <w:rFonts w:ascii="Microsoft JhengHei" w:eastAsia="Microsoft JhengHei" w:hAnsi="Microsoft JhengHei" w:cs="Microsoft JhengHei" w:hint="eastAsia"/>
                <w:sz w:val="24"/>
                <w:szCs w:val="24"/>
              </w:rPr>
              <w:t>扩大地域、受众和方向。</w:t>
            </w:r>
          </w:p>
          <w:p w14:paraId="41681133" w14:textId="77777777" w:rsidR="00197D84" w:rsidRPr="00F63F8E" w:rsidRDefault="00197D84" w:rsidP="00197D84">
            <w:pPr>
              <w:spacing w:after="0" w:line="240" w:lineRule="auto"/>
              <w:rPr>
                <w:rFonts w:ascii="Times New Roman" w:eastAsia="Arial" w:hAnsi="Times New Roman" w:cs="Times New Roman"/>
                <w:sz w:val="24"/>
                <w:szCs w:val="24"/>
              </w:rPr>
            </w:pPr>
          </w:p>
          <w:p w14:paraId="5068A0BA"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MS Gothic" w:eastAsia="MS Gothic" w:hAnsi="MS Gothic" w:cs="MS Gothic" w:hint="eastAsia"/>
                <w:sz w:val="24"/>
                <w:szCs w:val="24"/>
              </w:rPr>
              <w:t>目</w:t>
            </w:r>
            <w:r w:rsidRPr="00F63F8E">
              <w:rPr>
                <w:rFonts w:ascii="Microsoft JhengHei" w:eastAsia="Microsoft JhengHei" w:hAnsi="Microsoft JhengHei" w:cs="Microsoft JhengHei" w:hint="eastAsia"/>
                <w:sz w:val="24"/>
                <w:szCs w:val="24"/>
              </w:rPr>
              <w:t>标受众：残疾青少年（</w:t>
            </w:r>
            <w:r w:rsidRPr="00F63F8E">
              <w:rPr>
                <w:rFonts w:ascii="Times New Roman" w:eastAsia="Arial" w:hAnsi="Times New Roman" w:cs="Times New Roman"/>
                <w:sz w:val="24"/>
                <w:szCs w:val="24"/>
              </w:rPr>
              <w:t>12-18</w:t>
            </w:r>
            <w:r w:rsidRPr="00F63F8E">
              <w:rPr>
                <w:rFonts w:ascii="Microsoft JhengHei" w:eastAsia="Microsoft JhengHei" w:hAnsi="Microsoft JhengHei" w:cs="Microsoft JhengHei" w:hint="eastAsia"/>
                <w:sz w:val="24"/>
                <w:szCs w:val="24"/>
              </w:rPr>
              <w:t>岁）（肌肉骨骼疾病、视力障碍、听力障碍）、学生运动员（</w:t>
            </w:r>
            <w:r w:rsidRPr="00F63F8E">
              <w:rPr>
                <w:rFonts w:ascii="Times New Roman" w:eastAsia="Arial" w:hAnsi="Times New Roman" w:cs="Times New Roman"/>
                <w:sz w:val="24"/>
                <w:szCs w:val="24"/>
              </w:rPr>
              <w:t>12-16</w:t>
            </w:r>
            <w:r w:rsidRPr="00F63F8E">
              <w:rPr>
                <w:rFonts w:ascii="Microsoft JhengHei" w:eastAsia="Microsoft JhengHei" w:hAnsi="Microsoft JhengHei" w:cs="Microsoft JhengHei" w:hint="eastAsia"/>
                <w:sz w:val="24"/>
                <w:szCs w:val="24"/>
              </w:rPr>
              <w:t>岁）、参与者家长、教师和学校管理人员、当地社区、体育组织、政府机构。</w:t>
            </w:r>
          </w:p>
          <w:p w14:paraId="58EAD92F" w14:textId="77777777" w:rsidR="00197D84" w:rsidRPr="00F63F8E" w:rsidRDefault="00197D84" w:rsidP="00197D84">
            <w:pPr>
              <w:spacing w:after="0" w:line="240" w:lineRule="auto"/>
              <w:rPr>
                <w:rFonts w:ascii="Times New Roman" w:eastAsia="Arial" w:hAnsi="Times New Roman" w:cs="Times New Roman"/>
                <w:sz w:val="24"/>
                <w:szCs w:val="24"/>
              </w:rPr>
            </w:pPr>
          </w:p>
          <w:p w14:paraId="449AC334"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Microsoft JhengHei" w:eastAsia="Microsoft JhengHei" w:hAnsi="Microsoft JhengHei" w:cs="Microsoft JhengHei" w:hint="eastAsia"/>
                <w:sz w:val="24"/>
                <w:szCs w:val="24"/>
              </w:rPr>
              <w:t>该项目将包括旨在融合、技能发展和包容性文化形成的体育、创意、教育和社会活动。其中包括启动活动（介绍参与者、组建团队、教授包容性互动的基础知识）和定期活动（对参与者的身体和情感发展进行系统的工作），与残奥运动员会面、创意大师班、特别活动（节日、锦标赛、展览等）、社会实验、教育活动（讲座、培训）、慈善和公关活动、决赛活动。</w:t>
            </w:r>
          </w:p>
          <w:p w14:paraId="003F87A6" w14:textId="77777777" w:rsidR="00197D84" w:rsidRPr="00F63F8E" w:rsidRDefault="00197D84" w:rsidP="00197D84">
            <w:pPr>
              <w:spacing w:after="0" w:line="240" w:lineRule="auto"/>
              <w:rPr>
                <w:rFonts w:ascii="Times New Roman" w:eastAsia="Arial" w:hAnsi="Times New Roman" w:cs="Times New Roman"/>
                <w:sz w:val="24"/>
                <w:szCs w:val="24"/>
              </w:rPr>
            </w:pPr>
          </w:p>
          <w:p w14:paraId="2043920B"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Microsoft JhengHei" w:eastAsia="Microsoft JhengHei" w:hAnsi="Microsoft JhengHei" w:cs="Microsoft JhengHei" w:hint="eastAsia"/>
                <w:sz w:val="24"/>
                <w:szCs w:val="24"/>
              </w:rPr>
              <w:t>该项目的教学价值在于</w:t>
            </w:r>
            <w:r w:rsidRPr="00F63F8E">
              <w:rPr>
                <w:rFonts w:ascii="MS Gothic" w:eastAsia="MS Gothic" w:hAnsi="MS Gothic" w:cs="MS Gothic" w:hint="eastAsia"/>
                <w:sz w:val="24"/>
                <w:szCs w:val="24"/>
              </w:rPr>
              <w:t>它</w:t>
            </w:r>
            <w:r w:rsidRPr="00F63F8E">
              <w:rPr>
                <w:rFonts w:ascii="Microsoft JhengHei" w:eastAsia="Microsoft JhengHei" w:hAnsi="Microsoft JhengHei" w:cs="Microsoft JhengHei" w:hint="eastAsia"/>
                <w:sz w:val="24"/>
                <w:szCs w:val="24"/>
              </w:rPr>
              <w:t>结合了身体发展、社会教育和人文价值观的形成。该项目不仅教授运动技能，还培养学生适应多元化、宽容世界的个性。</w:t>
            </w:r>
          </w:p>
          <w:p w14:paraId="5B468650" w14:textId="77777777" w:rsidR="00197D84" w:rsidRPr="00F63F8E" w:rsidRDefault="00197D84" w:rsidP="00197D84">
            <w:pPr>
              <w:spacing w:after="0" w:line="240" w:lineRule="auto"/>
              <w:rPr>
                <w:rFonts w:ascii="Times New Roman" w:eastAsia="Arial" w:hAnsi="Times New Roman" w:cs="Times New Roman"/>
                <w:sz w:val="24"/>
                <w:szCs w:val="24"/>
              </w:rPr>
            </w:pPr>
          </w:p>
          <w:p w14:paraId="3B9B9CE1"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主要教育方面</w:t>
            </w:r>
            <w:proofErr w:type="spellEnd"/>
            <w:r w:rsidRPr="00F63F8E">
              <w:rPr>
                <w:rFonts w:ascii="MS Gothic" w:eastAsia="MS Gothic" w:hAnsi="MS Gothic" w:cs="MS Gothic" w:hint="eastAsia"/>
                <w:sz w:val="24"/>
                <w:szCs w:val="24"/>
              </w:rPr>
              <w:t>：</w:t>
            </w:r>
          </w:p>
          <w:p w14:paraId="5BDE3A34"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1. </w:t>
            </w:r>
            <w:proofErr w:type="spellStart"/>
            <w:r w:rsidRPr="00F63F8E">
              <w:rPr>
                <w:rFonts w:ascii="Microsoft JhengHei" w:eastAsia="Microsoft JhengHei" w:hAnsi="Microsoft JhengHei" w:cs="Microsoft JhengHei" w:hint="eastAsia"/>
                <w:sz w:val="24"/>
                <w:szCs w:val="24"/>
              </w:rPr>
              <w:t>发展社交技能和同理心</w:t>
            </w:r>
            <w:proofErr w:type="spellEnd"/>
            <w:r w:rsidRPr="00F63F8E">
              <w:rPr>
                <w:rFonts w:ascii="Microsoft JhengHei" w:eastAsia="Microsoft JhengHei" w:hAnsi="Microsoft JhengHei" w:cs="Microsoft JhengHei" w:hint="eastAsia"/>
                <w:sz w:val="24"/>
                <w:szCs w:val="24"/>
              </w:rPr>
              <w:t>；</w:t>
            </w:r>
          </w:p>
          <w:p w14:paraId="776BCE4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2. </w:t>
            </w:r>
            <w:proofErr w:type="spellStart"/>
            <w:r w:rsidRPr="00F63F8E">
              <w:rPr>
                <w:rFonts w:ascii="MS Gothic" w:eastAsia="MS Gothic" w:hAnsi="MS Gothic" w:cs="MS Gothic" w:hint="eastAsia"/>
                <w:sz w:val="24"/>
                <w:szCs w:val="24"/>
              </w:rPr>
              <w:t>身体和情</w:t>
            </w:r>
            <w:r w:rsidRPr="00F63F8E">
              <w:rPr>
                <w:rFonts w:ascii="Microsoft JhengHei" w:eastAsia="Microsoft JhengHei" w:hAnsi="Microsoft JhengHei" w:cs="Microsoft JhengHei" w:hint="eastAsia"/>
                <w:sz w:val="24"/>
                <w:szCs w:val="24"/>
              </w:rPr>
              <w:t>绪健康</w:t>
            </w:r>
            <w:proofErr w:type="spellEnd"/>
            <w:r w:rsidRPr="00F63F8E">
              <w:rPr>
                <w:rFonts w:ascii="Microsoft JhengHei" w:eastAsia="Microsoft JhengHei" w:hAnsi="Microsoft JhengHei" w:cs="Microsoft JhengHei" w:hint="eastAsia"/>
                <w:sz w:val="24"/>
                <w:szCs w:val="24"/>
              </w:rPr>
              <w:t>；</w:t>
            </w:r>
          </w:p>
          <w:p w14:paraId="7DD48CFE"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3. </w:t>
            </w:r>
            <w:proofErr w:type="spellStart"/>
            <w:r w:rsidRPr="00F63F8E">
              <w:rPr>
                <w:rFonts w:ascii="MS Gothic" w:eastAsia="MS Gothic" w:hAnsi="MS Gothic" w:cs="MS Gothic" w:hint="eastAsia"/>
                <w:sz w:val="24"/>
                <w:szCs w:val="24"/>
              </w:rPr>
              <w:t>在学校形成包容性文化</w:t>
            </w:r>
            <w:proofErr w:type="spellEnd"/>
            <w:r w:rsidRPr="00F63F8E">
              <w:rPr>
                <w:rFonts w:ascii="MS Gothic" w:eastAsia="MS Gothic" w:hAnsi="MS Gothic" w:cs="MS Gothic" w:hint="eastAsia"/>
                <w:sz w:val="24"/>
                <w:szCs w:val="24"/>
              </w:rPr>
              <w:t>；</w:t>
            </w:r>
          </w:p>
          <w:p w14:paraId="5E31F65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4. </w:t>
            </w:r>
            <w:proofErr w:type="spellStart"/>
            <w:r w:rsidRPr="00F63F8E">
              <w:rPr>
                <w:rFonts w:ascii="Microsoft JhengHei" w:eastAsia="Microsoft JhengHei" w:hAnsi="Microsoft JhengHei" w:cs="Microsoft JhengHei" w:hint="eastAsia"/>
                <w:sz w:val="24"/>
                <w:szCs w:val="24"/>
              </w:rPr>
              <w:t>领导素质和责任感的发展</w:t>
            </w:r>
            <w:proofErr w:type="spellEnd"/>
            <w:r w:rsidRPr="00F63F8E">
              <w:rPr>
                <w:rFonts w:ascii="Microsoft JhengHei" w:eastAsia="Microsoft JhengHei" w:hAnsi="Microsoft JhengHei" w:cs="Microsoft JhengHei" w:hint="eastAsia"/>
                <w:sz w:val="24"/>
                <w:szCs w:val="24"/>
              </w:rPr>
              <w:t>；</w:t>
            </w:r>
          </w:p>
          <w:p w14:paraId="3DC544F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5</w:t>
            </w:r>
            <w:r w:rsidRPr="00F63F8E">
              <w:rPr>
                <w:rFonts w:ascii="MS Gothic" w:eastAsia="MS Gothic" w:hAnsi="MS Gothic" w:cs="MS Gothic" w:hint="eastAsia"/>
                <w:sz w:val="24"/>
                <w:szCs w:val="24"/>
              </w:rPr>
              <w:t>、知</w:t>
            </w:r>
            <w:r w:rsidRPr="00F63F8E">
              <w:rPr>
                <w:rFonts w:ascii="Microsoft JhengHei" w:eastAsia="Microsoft JhengHei" w:hAnsi="Microsoft JhengHei" w:cs="Microsoft JhengHei" w:hint="eastAsia"/>
                <w:sz w:val="24"/>
                <w:szCs w:val="24"/>
              </w:rPr>
              <w:t>识的实际应用；</w:t>
            </w:r>
          </w:p>
          <w:p w14:paraId="53F4C41A"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6. </w:t>
            </w:r>
            <w:proofErr w:type="spellStart"/>
            <w:r w:rsidRPr="00F63F8E">
              <w:rPr>
                <w:rFonts w:ascii="MS Gothic" w:eastAsia="MS Gothic" w:hAnsi="MS Gothic" w:cs="MS Gothic" w:hint="eastAsia"/>
                <w:sz w:val="24"/>
                <w:szCs w:val="24"/>
              </w:rPr>
              <w:t>防止欺凌和</w:t>
            </w:r>
            <w:r w:rsidRPr="00F63F8E">
              <w:rPr>
                <w:rFonts w:ascii="Microsoft JhengHei" w:eastAsia="Microsoft JhengHei" w:hAnsi="Microsoft JhengHei" w:cs="Microsoft JhengHei" w:hint="eastAsia"/>
                <w:sz w:val="24"/>
                <w:szCs w:val="24"/>
              </w:rPr>
              <w:t>污名化</w:t>
            </w:r>
            <w:proofErr w:type="spellEnd"/>
            <w:r w:rsidRPr="00F63F8E">
              <w:rPr>
                <w:rFonts w:ascii="Microsoft JhengHei" w:eastAsia="Microsoft JhengHei" w:hAnsi="Microsoft JhengHei" w:cs="Microsoft JhengHei" w:hint="eastAsia"/>
                <w:sz w:val="24"/>
                <w:szCs w:val="24"/>
              </w:rPr>
              <w:t>。</w:t>
            </w:r>
          </w:p>
          <w:p w14:paraId="7013EEA3" w14:textId="77777777" w:rsidR="00197D84" w:rsidRPr="00F63F8E" w:rsidRDefault="00197D84" w:rsidP="00197D84">
            <w:pPr>
              <w:spacing w:after="0" w:line="240" w:lineRule="auto"/>
              <w:rPr>
                <w:rFonts w:ascii="Times New Roman" w:eastAsia="Arial" w:hAnsi="Times New Roman" w:cs="Times New Roman"/>
                <w:sz w:val="24"/>
                <w:szCs w:val="24"/>
              </w:rPr>
            </w:pPr>
          </w:p>
          <w:p w14:paraId="47B6D136"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人道主</w:t>
            </w:r>
            <w:r w:rsidRPr="00F63F8E">
              <w:rPr>
                <w:rFonts w:ascii="Microsoft JhengHei" w:eastAsia="Microsoft JhengHei" w:hAnsi="Microsoft JhengHei" w:cs="Microsoft JhengHei" w:hint="eastAsia"/>
                <w:sz w:val="24"/>
                <w:szCs w:val="24"/>
              </w:rPr>
              <w:t>义项目实施计划</w:t>
            </w:r>
            <w:proofErr w:type="spellEnd"/>
            <w:r w:rsidRPr="00F63F8E">
              <w:rPr>
                <w:rFonts w:ascii="Microsoft JhengHei" w:eastAsia="Microsoft JhengHei" w:hAnsi="Microsoft JhengHei" w:cs="Microsoft JhengHei" w:hint="eastAsia"/>
                <w:sz w:val="24"/>
                <w:szCs w:val="24"/>
              </w:rPr>
              <w:t>：</w:t>
            </w:r>
          </w:p>
          <w:p w14:paraId="4B84D0F8"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每年分</w:t>
            </w:r>
            <w:r w:rsidRPr="00F63F8E">
              <w:rPr>
                <w:rFonts w:ascii="Microsoft JhengHei" w:eastAsia="Microsoft JhengHei" w:hAnsi="Microsoft JhengHei" w:cs="Microsoft JhengHei" w:hint="eastAsia"/>
                <w:sz w:val="24"/>
                <w:szCs w:val="24"/>
              </w:rPr>
              <w:t>为四个关键阶段</w:t>
            </w:r>
            <w:proofErr w:type="spellEnd"/>
            <w:r w:rsidRPr="00F63F8E">
              <w:rPr>
                <w:rFonts w:ascii="Microsoft JhengHei" w:eastAsia="Microsoft JhengHei" w:hAnsi="Microsoft JhengHei" w:cs="Microsoft JhengHei" w:hint="eastAsia"/>
                <w:sz w:val="24"/>
                <w:szCs w:val="24"/>
              </w:rPr>
              <w:t>。</w:t>
            </w:r>
          </w:p>
          <w:p w14:paraId="41519774" w14:textId="77777777" w:rsidR="00197D84" w:rsidRPr="00F63F8E" w:rsidRDefault="00197D84" w:rsidP="00197D84">
            <w:pPr>
              <w:spacing w:after="0" w:line="240" w:lineRule="auto"/>
              <w:rPr>
                <w:rFonts w:ascii="Times New Roman" w:eastAsia="Arial" w:hAnsi="Times New Roman" w:cs="Times New Roman"/>
                <w:sz w:val="24"/>
                <w:szCs w:val="24"/>
              </w:rPr>
            </w:pPr>
          </w:p>
          <w:p w14:paraId="722C236A"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第一年：</w:t>
            </w:r>
            <w:r w:rsidRPr="00F63F8E">
              <w:rPr>
                <w:rFonts w:ascii="Microsoft JhengHei" w:eastAsia="Microsoft JhengHei" w:hAnsi="Microsoft JhengHei" w:cs="Microsoft JhengHei" w:hint="eastAsia"/>
                <w:sz w:val="24"/>
                <w:szCs w:val="24"/>
              </w:rPr>
              <w:t>试点阶段</w:t>
            </w:r>
            <w:r w:rsidRPr="00F63F8E">
              <w:rPr>
                <w:rFonts w:ascii="Times New Roman" w:eastAsia="Arial" w:hAnsi="Times New Roman" w:cs="Times New Roman"/>
                <w:sz w:val="24"/>
                <w:szCs w:val="24"/>
              </w:rPr>
              <w:t>“</w:t>
            </w:r>
            <w:proofErr w:type="gramStart"/>
            <w:r w:rsidRPr="00F63F8E">
              <w:rPr>
                <w:rFonts w:ascii="MS Gothic" w:eastAsia="MS Gothic" w:hAnsi="MS Gothic" w:cs="MS Gothic" w:hint="eastAsia"/>
                <w:sz w:val="24"/>
                <w:szCs w:val="24"/>
              </w:rPr>
              <w:t>包容性的开始</w:t>
            </w:r>
            <w:proofErr w:type="spellEnd"/>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w:t>
            </w:r>
            <w:proofErr w:type="gramEnd"/>
            <w:r w:rsidRPr="00F63F8E">
              <w:rPr>
                <w:rFonts w:ascii="Times New Roman" w:eastAsia="Arial" w:hAnsi="Times New Roman" w:cs="Times New Roman"/>
                <w:sz w:val="24"/>
                <w:szCs w:val="24"/>
              </w:rPr>
              <w:t xml:space="preserve">  </w:t>
            </w:r>
          </w:p>
          <w:p w14:paraId="22579764"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目</w:t>
            </w:r>
            <w:r w:rsidRPr="00F63F8E">
              <w:rPr>
                <w:rFonts w:ascii="Microsoft JhengHei" w:eastAsia="Microsoft JhengHei" w:hAnsi="Microsoft JhengHei" w:cs="Microsoft JhengHei" w:hint="eastAsia"/>
                <w:sz w:val="24"/>
                <w:szCs w:val="24"/>
              </w:rPr>
              <w:t>标：在一所学校创建该项目的工作模型，制定方法</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155790CD"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icrosoft JhengHei" w:eastAsia="Microsoft JhengHei" w:hAnsi="Microsoft JhengHei" w:cs="Microsoft JhengHei" w:hint="eastAsia"/>
                <w:sz w:val="24"/>
                <w:szCs w:val="24"/>
              </w:rPr>
              <w:t>阶段</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5B5AC82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1. </w:t>
            </w:r>
            <w:r w:rsidRPr="00F63F8E">
              <w:rPr>
                <w:rFonts w:ascii="Microsoft JhengHei" w:eastAsia="Microsoft JhengHei" w:hAnsi="Microsoft JhengHei" w:cs="Microsoft JhengHei" w:hint="eastAsia"/>
                <w:sz w:val="24"/>
                <w:szCs w:val="24"/>
              </w:rPr>
              <w:t>预备期（</w:t>
            </w:r>
            <w:r w:rsidRPr="00F63F8E">
              <w:rPr>
                <w:rFonts w:ascii="Times New Roman" w:eastAsia="Arial" w:hAnsi="Times New Roman" w:cs="Times New Roman"/>
                <w:sz w:val="24"/>
                <w:szCs w:val="24"/>
              </w:rPr>
              <w:t>3</w:t>
            </w:r>
            <w:r w:rsidRPr="00F63F8E">
              <w:rPr>
                <w:rFonts w:ascii="MS Gothic" w:eastAsia="MS Gothic" w:hAnsi="MS Gothic" w:cs="MS Gothic" w:hint="eastAsia"/>
                <w:sz w:val="24"/>
                <w:szCs w:val="24"/>
              </w:rPr>
              <w:t>个月）：</w:t>
            </w:r>
            <w:r w:rsidRPr="00F63F8E">
              <w:rPr>
                <w:rFonts w:ascii="Times New Roman" w:eastAsia="Arial" w:hAnsi="Times New Roman" w:cs="Times New Roman"/>
                <w:sz w:val="24"/>
                <w:szCs w:val="24"/>
              </w:rPr>
              <w:t xml:space="preserve">  </w:t>
            </w:r>
          </w:p>
          <w:p w14:paraId="44BDB5DE"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学校</w:t>
            </w:r>
            <w:r w:rsidRPr="00F63F8E">
              <w:rPr>
                <w:rFonts w:ascii="Microsoft JhengHei" w:eastAsia="Microsoft JhengHei" w:hAnsi="Microsoft JhengHei" w:cs="Microsoft JhengHei" w:hint="eastAsia"/>
                <w:sz w:val="24"/>
                <w:szCs w:val="24"/>
              </w:rPr>
              <w:t>资源分析、培训师选择、师资培训</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3CF6F1D8"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吸引合作伙伴（白俄</w:t>
            </w:r>
            <w:r w:rsidRPr="00F63F8E">
              <w:rPr>
                <w:rFonts w:ascii="Microsoft JhengHei" w:eastAsia="Microsoft JhengHei" w:hAnsi="Microsoft JhengHei" w:cs="Microsoft JhengHei" w:hint="eastAsia"/>
                <w:sz w:val="24"/>
                <w:szCs w:val="24"/>
              </w:rPr>
              <w:t>罗斯共和国体育和旅游部、白俄罗斯奥林匹克学院、国家奥委会、阿列克谢</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塔莱慈善基金会、媒体、</w:t>
            </w:r>
            <w:r w:rsidRPr="00F63F8E">
              <w:rPr>
                <w:rFonts w:ascii="Microsoft JhengHei" w:eastAsia="Microsoft JhengHei" w:hAnsi="Microsoft JhengHei" w:cs="Microsoft JhengHei" w:hint="eastAsia"/>
                <w:sz w:val="24"/>
                <w:szCs w:val="24"/>
              </w:rPr>
              <w:t>赞助商</w:t>
            </w:r>
            <w:proofErr w:type="spellEnd"/>
            <w:r w:rsidRPr="00F63F8E">
              <w:rPr>
                <w:rFonts w:ascii="Microsoft JhengHei" w:eastAsia="Microsoft JhengHei" w:hAnsi="Microsoft JhengHei" w:cs="Microsoft JhengHei" w:hint="eastAsia"/>
                <w:sz w:val="24"/>
                <w:szCs w:val="24"/>
              </w:rPr>
              <w:t>）；</w:t>
            </w:r>
          </w:p>
          <w:p w14:paraId="68A8D065"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制定培</w:t>
            </w:r>
            <w:r w:rsidRPr="00F63F8E">
              <w:rPr>
                <w:rFonts w:ascii="Microsoft JhengHei" w:eastAsia="Microsoft JhengHei" w:hAnsi="Microsoft JhengHei" w:cs="Microsoft JhengHei" w:hint="eastAsia"/>
                <w:sz w:val="24"/>
                <w:szCs w:val="24"/>
              </w:rPr>
              <w:t>训和监测计划</w:t>
            </w:r>
            <w:proofErr w:type="spellEnd"/>
            <w:r w:rsidRPr="00F63F8E">
              <w:rPr>
                <w:rFonts w:ascii="Microsoft JhengHei" w:eastAsia="Microsoft JhengHei" w:hAnsi="Microsoft JhengHei" w:cs="Microsoft JhengHei" w:hint="eastAsia"/>
                <w:sz w:val="24"/>
                <w:szCs w:val="24"/>
              </w:rPr>
              <w:t>。</w:t>
            </w:r>
          </w:p>
          <w:p w14:paraId="2F4FA63B"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2. </w:t>
            </w:r>
            <w:r w:rsidRPr="00F63F8E">
              <w:rPr>
                <w:rFonts w:ascii="MS Gothic" w:eastAsia="MS Gothic" w:hAnsi="MS Gothic" w:cs="MS Gothic" w:hint="eastAsia"/>
                <w:sz w:val="24"/>
                <w:szCs w:val="24"/>
              </w:rPr>
              <w:t>启</w:t>
            </w:r>
            <w:r w:rsidRPr="00F63F8E">
              <w:rPr>
                <w:rFonts w:ascii="Microsoft JhengHei" w:eastAsia="Microsoft JhengHei" w:hAnsi="Microsoft JhengHei" w:cs="Microsoft JhengHei" w:hint="eastAsia"/>
                <w:sz w:val="24"/>
                <w:szCs w:val="24"/>
              </w:rPr>
              <w:t>动（</w:t>
            </w:r>
            <w:r w:rsidRPr="00F63F8E">
              <w:rPr>
                <w:rFonts w:ascii="Times New Roman" w:eastAsia="Arial" w:hAnsi="Times New Roman" w:cs="Times New Roman"/>
                <w:sz w:val="24"/>
                <w:szCs w:val="24"/>
              </w:rPr>
              <w:t>6</w:t>
            </w:r>
            <w:r w:rsidRPr="00F63F8E">
              <w:rPr>
                <w:rFonts w:ascii="MS Gothic" w:eastAsia="MS Gothic" w:hAnsi="MS Gothic" w:cs="MS Gothic" w:hint="eastAsia"/>
                <w:sz w:val="24"/>
                <w:szCs w:val="24"/>
              </w:rPr>
              <w:t>个月）：</w:t>
            </w:r>
            <w:r w:rsidRPr="00F63F8E">
              <w:rPr>
                <w:rFonts w:ascii="Times New Roman" w:eastAsia="Arial" w:hAnsi="Times New Roman" w:cs="Times New Roman"/>
                <w:sz w:val="24"/>
                <w:szCs w:val="24"/>
              </w:rPr>
              <w:t xml:space="preserve">  </w:t>
            </w:r>
          </w:p>
          <w:p w14:paraId="1DA902B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组建第一对</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运</w:t>
            </w:r>
            <w:r w:rsidRPr="00F63F8E">
              <w:rPr>
                <w:rFonts w:ascii="Microsoft JhengHei" w:eastAsia="Microsoft JhengHei" w:hAnsi="Microsoft JhengHei" w:cs="Microsoft JhengHei" w:hint="eastAsia"/>
                <w:sz w:val="24"/>
                <w:szCs w:val="24"/>
              </w:rPr>
              <w:t>动员</w:t>
            </w:r>
            <w:r w:rsidRPr="00F63F8E">
              <w:rPr>
                <w:rFonts w:ascii="Times New Roman" w:eastAsia="Arial" w:hAnsi="Times New Roman" w:cs="Times New Roman"/>
                <w:sz w:val="24"/>
                <w:szCs w:val="24"/>
              </w:rPr>
              <w:t>+</w:t>
            </w:r>
            <w:proofErr w:type="gramStart"/>
            <w:r w:rsidRPr="00F63F8E">
              <w:rPr>
                <w:rFonts w:ascii="MS Gothic" w:eastAsia="MS Gothic" w:hAnsi="MS Gothic" w:cs="MS Gothic" w:hint="eastAsia"/>
                <w:sz w:val="24"/>
                <w:szCs w:val="24"/>
              </w:rPr>
              <w:t>残疾儿童</w:t>
            </w:r>
            <w:proofErr w:type="spellEnd"/>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w:t>
            </w:r>
            <w:proofErr w:type="gramEnd"/>
            <w:r w:rsidRPr="00F63F8E">
              <w:rPr>
                <w:rFonts w:ascii="Times New Roman" w:eastAsia="Arial" w:hAnsi="Times New Roman" w:cs="Times New Roman"/>
                <w:sz w:val="24"/>
                <w:szCs w:val="24"/>
              </w:rPr>
              <w:t xml:space="preserve">  </w:t>
            </w:r>
          </w:p>
          <w:p w14:paraId="77DA2C26"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举办培训、大师班</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07DCAFC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lastRenderedPageBreak/>
              <w:t xml:space="preserve">- </w:t>
            </w:r>
            <w:proofErr w:type="spellStart"/>
            <w:r w:rsidRPr="00F63F8E">
              <w:rPr>
                <w:rFonts w:ascii="Microsoft JhengHei" w:eastAsia="Microsoft JhengHei" w:hAnsi="Microsoft JhengHei" w:cs="Microsoft JhengHei" w:hint="eastAsia"/>
                <w:sz w:val="24"/>
                <w:szCs w:val="24"/>
              </w:rPr>
              <w:t>创意竞赛开始</w:t>
            </w:r>
            <w:proofErr w:type="spellEnd"/>
            <w:r w:rsidRPr="00F63F8E">
              <w:rPr>
                <w:rFonts w:ascii="Microsoft JhengHei" w:eastAsia="Microsoft JhengHei" w:hAnsi="Microsoft JhengHei" w:cs="Microsoft JhengHei" w:hint="eastAsia"/>
                <w:sz w:val="24"/>
                <w:szCs w:val="24"/>
              </w:rPr>
              <w:t>。</w:t>
            </w:r>
          </w:p>
          <w:p w14:paraId="3851515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3. </w:t>
            </w:r>
            <w:r w:rsidRPr="00F63F8E">
              <w:rPr>
                <w:rFonts w:ascii="Microsoft JhengHei" w:eastAsia="Microsoft JhengHei" w:hAnsi="Microsoft JhengHei" w:cs="Microsoft JhengHei" w:hint="eastAsia"/>
                <w:sz w:val="24"/>
                <w:szCs w:val="24"/>
              </w:rPr>
              <w:t>结果（</w:t>
            </w:r>
            <w:r w:rsidRPr="00F63F8E">
              <w:rPr>
                <w:rFonts w:ascii="Times New Roman" w:eastAsia="Arial" w:hAnsi="Times New Roman" w:cs="Times New Roman"/>
                <w:sz w:val="24"/>
                <w:szCs w:val="24"/>
              </w:rPr>
              <w:t>2</w:t>
            </w:r>
            <w:r w:rsidRPr="00F63F8E">
              <w:rPr>
                <w:rFonts w:ascii="MS Gothic" w:eastAsia="MS Gothic" w:hAnsi="MS Gothic" w:cs="MS Gothic" w:hint="eastAsia"/>
                <w:sz w:val="24"/>
                <w:szCs w:val="24"/>
              </w:rPr>
              <w:t>个月）：</w:t>
            </w:r>
            <w:r w:rsidRPr="00F63F8E">
              <w:rPr>
                <w:rFonts w:ascii="Times New Roman" w:eastAsia="Arial" w:hAnsi="Times New Roman" w:cs="Times New Roman"/>
                <w:sz w:val="24"/>
                <w:szCs w:val="24"/>
              </w:rPr>
              <w:t xml:space="preserve">  </w:t>
            </w:r>
          </w:p>
          <w:p w14:paraId="22AB73B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家</w:t>
            </w:r>
            <w:r w:rsidRPr="00F63F8E">
              <w:rPr>
                <w:rFonts w:ascii="Microsoft JhengHei" w:eastAsia="Microsoft JhengHei" w:hAnsi="Microsoft JhengHei" w:cs="Microsoft JhengHei" w:hint="eastAsia"/>
                <w:sz w:val="24"/>
                <w:szCs w:val="24"/>
              </w:rPr>
              <w:t>长和媒体参与的开放节日</w:t>
            </w:r>
            <w:proofErr w:type="spellEnd"/>
            <w:r w:rsidRPr="00F63F8E">
              <w:rPr>
                <w:rFonts w:ascii="Microsoft JhengHei" w:eastAsia="Microsoft JhengHei" w:hAnsi="Microsoft JhengHei" w:cs="Microsoft JhengHei" w:hint="eastAsia"/>
                <w:sz w:val="24"/>
                <w:szCs w:val="24"/>
              </w:rPr>
              <w:t>；</w:t>
            </w:r>
          </w:p>
          <w:p w14:paraId="26822066"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计划调整</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6921AD63"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4. </w:t>
            </w:r>
            <w:r w:rsidRPr="00F63F8E">
              <w:rPr>
                <w:rFonts w:ascii="Microsoft JhengHei" w:eastAsia="Microsoft JhengHei" w:hAnsi="Microsoft JhengHei" w:cs="Microsoft JhengHei" w:hint="eastAsia"/>
                <w:sz w:val="24"/>
                <w:szCs w:val="24"/>
              </w:rPr>
              <w:t>扩展计划（</w:t>
            </w:r>
            <w:r w:rsidRPr="00F63F8E">
              <w:rPr>
                <w:rFonts w:ascii="Times New Roman" w:eastAsia="Arial" w:hAnsi="Times New Roman" w:cs="Times New Roman"/>
                <w:sz w:val="24"/>
                <w:szCs w:val="24"/>
              </w:rPr>
              <w:t>1</w:t>
            </w:r>
            <w:r w:rsidRPr="00F63F8E">
              <w:rPr>
                <w:rFonts w:ascii="MS Gothic" w:eastAsia="MS Gothic" w:hAnsi="MS Gothic" w:cs="MS Gothic" w:hint="eastAsia"/>
                <w:sz w:val="24"/>
                <w:szCs w:val="24"/>
              </w:rPr>
              <w:t>个月）：</w:t>
            </w:r>
            <w:r w:rsidRPr="00F63F8E">
              <w:rPr>
                <w:rFonts w:ascii="Times New Roman" w:eastAsia="Arial" w:hAnsi="Times New Roman" w:cs="Times New Roman"/>
                <w:sz w:val="24"/>
                <w:szCs w:val="24"/>
              </w:rPr>
              <w:t xml:space="preserve">  </w:t>
            </w:r>
          </w:p>
          <w:p w14:paraId="4C05A1FB"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参加</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教</w:t>
            </w:r>
            <w:r w:rsidRPr="00F63F8E">
              <w:rPr>
                <w:rFonts w:ascii="Microsoft JhengHei" w:eastAsia="Microsoft JhengHei" w:hAnsi="Microsoft JhengHei" w:cs="Microsoft JhengHei" w:hint="eastAsia"/>
                <w:sz w:val="24"/>
                <w:szCs w:val="24"/>
              </w:rPr>
              <w:t>师的经验和主动性</w:t>
            </w:r>
            <w:proofErr w:type="spellEnd"/>
            <w:r w:rsidRPr="00F63F8E">
              <w:rPr>
                <w:rFonts w:ascii="Times New Roman" w:eastAsia="Arial" w:hAnsi="Times New Roman" w:cs="Times New Roman"/>
                <w:sz w:val="24"/>
                <w:szCs w:val="24"/>
              </w:rPr>
              <w:t>——</w:t>
            </w:r>
            <w:proofErr w:type="spellStart"/>
            <w:proofErr w:type="gramStart"/>
            <w:r w:rsidRPr="00F63F8E">
              <w:rPr>
                <w:rFonts w:ascii="MS Gothic" w:eastAsia="MS Gothic" w:hAnsi="MS Gothic" w:cs="MS Gothic" w:hint="eastAsia"/>
                <w:sz w:val="24"/>
                <w:szCs w:val="24"/>
              </w:rPr>
              <w:t>首都教育的</w:t>
            </w:r>
            <w:r w:rsidRPr="00F63F8E">
              <w:rPr>
                <w:rFonts w:ascii="Microsoft JhengHei" w:eastAsia="Microsoft JhengHei" w:hAnsi="Microsoft JhengHei" w:cs="Microsoft JhengHei" w:hint="eastAsia"/>
                <w:sz w:val="24"/>
                <w:szCs w:val="24"/>
              </w:rPr>
              <w:t>资源</w:t>
            </w:r>
            <w:r w:rsidRPr="00F63F8E">
              <w:rPr>
                <w:rFonts w:ascii="Times New Roman" w:eastAsia="Arial" w:hAnsi="Times New Roman" w:cs="Times New Roman"/>
                <w:sz w:val="24"/>
                <w:szCs w:val="24"/>
              </w:rPr>
              <w:t>”</w:t>
            </w:r>
            <w:r w:rsidRPr="00F63F8E">
              <w:rPr>
                <w:rFonts w:ascii="Microsoft JhengHei" w:eastAsia="Microsoft JhengHei" w:hAnsi="Microsoft JhengHei" w:cs="Microsoft JhengHei" w:hint="eastAsia"/>
                <w:sz w:val="24"/>
                <w:szCs w:val="24"/>
              </w:rPr>
              <w:t>创新教育项目竞赛</w:t>
            </w:r>
            <w:proofErr w:type="spellEnd"/>
            <w:proofErr w:type="gram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0F23ED0F"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与其他学校就加入事宜</w:t>
            </w:r>
            <w:r w:rsidRPr="00F63F8E">
              <w:rPr>
                <w:rFonts w:ascii="Microsoft JhengHei" w:eastAsia="Microsoft JhengHei" w:hAnsi="Microsoft JhengHei" w:cs="Microsoft JhengHei" w:hint="eastAsia"/>
                <w:sz w:val="24"/>
                <w:szCs w:val="24"/>
              </w:rPr>
              <w:t>进行谈判</w:t>
            </w:r>
            <w:proofErr w:type="spellEnd"/>
            <w:r w:rsidRPr="00F63F8E">
              <w:rPr>
                <w:rFonts w:ascii="Microsoft JhengHei" w:eastAsia="Microsoft JhengHei" w:hAnsi="Microsoft JhengHei" w:cs="Microsoft JhengHei" w:hint="eastAsia"/>
                <w:sz w:val="24"/>
                <w:szCs w:val="24"/>
              </w:rPr>
              <w:t>。</w:t>
            </w:r>
          </w:p>
          <w:p w14:paraId="704A07E0" w14:textId="77777777" w:rsidR="00197D84" w:rsidRPr="00F63F8E" w:rsidRDefault="00197D84" w:rsidP="00197D84">
            <w:pPr>
              <w:spacing w:after="0" w:line="240" w:lineRule="auto"/>
              <w:rPr>
                <w:rFonts w:ascii="Times New Roman" w:eastAsia="Arial" w:hAnsi="Times New Roman" w:cs="Times New Roman"/>
                <w:sz w:val="24"/>
                <w:szCs w:val="24"/>
              </w:rPr>
            </w:pPr>
          </w:p>
          <w:p w14:paraId="631D1BC0"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第二年：</w:t>
            </w:r>
            <w:r w:rsidRPr="00F63F8E">
              <w:rPr>
                <w:rFonts w:ascii="Microsoft JhengHei" w:eastAsia="Microsoft JhengHei" w:hAnsi="Microsoft JhengHei" w:cs="Microsoft JhengHei" w:hint="eastAsia"/>
                <w:sz w:val="24"/>
                <w:szCs w:val="24"/>
              </w:rPr>
              <w:t>扩大</w:t>
            </w:r>
            <w:r w:rsidRPr="00F63F8E">
              <w:rPr>
                <w:rFonts w:ascii="Times New Roman" w:eastAsia="Arial" w:hAnsi="Times New Roman" w:cs="Times New Roman"/>
                <w:sz w:val="24"/>
                <w:szCs w:val="24"/>
              </w:rPr>
              <w:t>“</w:t>
            </w:r>
            <w:proofErr w:type="gramStart"/>
            <w:r w:rsidRPr="00F63F8E">
              <w:rPr>
                <w:rFonts w:ascii="MS Gothic" w:eastAsia="MS Gothic" w:hAnsi="MS Gothic" w:cs="MS Gothic" w:hint="eastAsia"/>
                <w:sz w:val="24"/>
                <w:szCs w:val="24"/>
              </w:rPr>
              <w:t>平等</w:t>
            </w:r>
            <w:r w:rsidRPr="00F63F8E">
              <w:rPr>
                <w:rFonts w:ascii="Microsoft JhengHei" w:eastAsia="Microsoft JhengHei" w:hAnsi="Microsoft JhengHei" w:cs="Microsoft JhengHei" w:hint="eastAsia"/>
                <w:sz w:val="24"/>
                <w:szCs w:val="24"/>
              </w:rPr>
              <w:t>领域</w:t>
            </w:r>
            <w:proofErr w:type="spellEnd"/>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w:t>
            </w:r>
            <w:proofErr w:type="gramEnd"/>
            <w:r w:rsidRPr="00F63F8E">
              <w:rPr>
                <w:rFonts w:ascii="Times New Roman" w:eastAsia="Arial" w:hAnsi="Times New Roman" w:cs="Times New Roman"/>
                <w:sz w:val="24"/>
                <w:szCs w:val="24"/>
              </w:rPr>
              <w:t xml:space="preserve">  </w:t>
            </w:r>
          </w:p>
          <w:p w14:paraId="6EBE8CDC"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目</w:t>
            </w:r>
            <w:r w:rsidRPr="00F63F8E">
              <w:rPr>
                <w:rFonts w:ascii="Microsoft JhengHei" w:eastAsia="Microsoft JhengHei" w:hAnsi="Microsoft JhengHei" w:cs="Microsoft JhengHei" w:hint="eastAsia"/>
                <w:sz w:val="24"/>
                <w:szCs w:val="24"/>
              </w:rPr>
              <w:t>标：将该项目扩展到该市的</w:t>
            </w:r>
            <w:proofErr w:type="spellEnd"/>
            <w:r w:rsidRPr="00F63F8E">
              <w:rPr>
                <w:rFonts w:ascii="Times New Roman" w:eastAsia="Arial" w:hAnsi="Times New Roman" w:cs="Times New Roman"/>
                <w:sz w:val="24"/>
                <w:szCs w:val="24"/>
              </w:rPr>
              <w:t xml:space="preserve"> 3-5 </w:t>
            </w:r>
            <w:proofErr w:type="spellStart"/>
            <w:r w:rsidRPr="00F63F8E">
              <w:rPr>
                <w:rFonts w:ascii="MS Gothic" w:eastAsia="MS Gothic" w:hAnsi="MS Gothic" w:cs="MS Gothic" w:hint="eastAsia"/>
                <w:sz w:val="24"/>
                <w:szCs w:val="24"/>
              </w:rPr>
              <w:t>所学校</w:t>
            </w:r>
            <w:proofErr w:type="spellEnd"/>
            <w:r w:rsidRPr="00F63F8E">
              <w:rPr>
                <w:rFonts w:ascii="MS Gothic" w:eastAsia="MS Gothic" w:hAnsi="MS Gothic" w:cs="MS Gothic" w:hint="eastAsia"/>
                <w:sz w:val="24"/>
                <w:szCs w:val="24"/>
              </w:rPr>
              <w:t>。</w:t>
            </w:r>
            <w:r w:rsidRPr="00F63F8E">
              <w:rPr>
                <w:rFonts w:ascii="Times New Roman" w:eastAsia="Arial" w:hAnsi="Times New Roman" w:cs="Times New Roman"/>
                <w:sz w:val="24"/>
                <w:szCs w:val="24"/>
              </w:rPr>
              <w:t xml:space="preserve">  </w:t>
            </w:r>
          </w:p>
          <w:p w14:paraId="1F2EB448"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icrosoft JhengHei" w:eastAsia="Microsoft JhengHei" w:hAnsi="Microsoft JhengHei" w:cs="Microsoft JhengHei" w:hint="eastAsia"/>
                <w:sz w:val="24"/>
                <w:szCs w:val="24"/>
              </w:rPr>
              <w:t>阶段</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5DC6F86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1. </w:t>
            </w:r>
            <w:r w:rsidRPr="00F63F8E">
              <w:rPr>
                <w:rFonts w:ascii="MS Gothic" w:eastAsia="MS Gothic" w:hAnsi="MS Gothic" w:cs="MS Gothic" w:hint="eastAsia"/>
                <w:sz w:val="24"/>
                <w:szCs w:val="24"/>
              </w:rPr>
              <w:t>方案的</w:t>
            </w:r>
            <w:r w:rsidRPr="00F63F8E">
              <w:rPr>
                <w:rFonts w:ascii="Microsoft JhengHei" w:eastAsia="Microsoft JhengHei" w:hAnsi="Microsoft JhengHei" w:cs="Microsoft JhengHei" w:hint="eastAsia"/>
                <w:sz w:val="24"/>
                <w:szCs w:val="24"/>
              </w:rPr>
              <w:t>调整（</w:t>
            </w:r>
            <w:r w:rsidRPr="00F63F8E">
              <w:rPr>
                <w:rFonts w:ascii="Times New Roman" w:eastAsia="Arial" w:hAnsi="Times New Roman" w:cs="Times New Roman"/>
                <w:sz w:val="24"/>
                <w:szCs w:val="24"/>
              </w:rPr>
              <w:t>4</w:t>
            </w:r>
            <w:r w:rsidRPr="00F63F8E">
              <w:rPr>
                <w:rFonts w:ascii="MS Gothic" w:eastAsia="MS Gothic" w:hAnsi="MS Gothic" w:cs="MS Gothic" w:hint="eastAsia"/>
                <w:sz w:val="24"/>
                <w:szCs w:val="24"/>
              </w:rPr>
              <w:t>个月）：</w:t>
            </w:r>
            <w:r w:rsidRPr="00F63F8E">
              <w:rPr>
                <w:rFonts w:ascii="Times New Roman" w:eastAsia="Arial" w:hAnsi="Times New Roman" w:cs="Times New Roman"/>
                <w:sz w:val="24"/>
                <w:szCs w:val="24"/>
              </w:rPr>
              <w:t xml:space="preserve">  </w:t>
            </w:r>
          </w:p>
          <w:p w14:paraId="3534AE36"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为新学校编写手册</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410C0DD5"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对其他教育机构的策展人进行培训</w:t>
            </w:r>
            <w:proofErr w:type="spellEnd"/>
            <w:r w:rsidRPr="00F63F8E">
              <w:rPr>
                <w:rFonts w:ascii="Microsoft JhengHei" w:eastAsia="Microsoft JhengHei" w:hAnsi="Microsoft JhengHei" w:cs="Microsoft JhengHei" w:hint="eastAsia"/>
                <w:sz w:val="24"/>
                <w:szCs w:val="24"/>
              </w:rPr>
              <w:t>。</w:t>
            </w:r>
          </w:p>
          <w:p w14:paraId="067B716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2. </w:t>
            </w:r>
            <w:r w:rsidRPr="00F63F8E">
              <w:rPr>
                <w:rFonts w:ascii="MS Gothic" w:eastAsia="MS Gothic" w:hAnsi="MS Gothic" w:cs="MS Gothic" w:hint="eastAsia"/>
                <w:sz w:val="24"/>
                <w:szCs w:val="24"/>
              </w:rPr>
              <w:t>校</w:t>
            </w:r>
            <w:r w:rsidRPr="00F63F8E">
              <w:rPr>
                <w:rFonts w:ascii="Microsoft JhengHei" w:eastAsia="Microsoft JhengHei" w:hAnsi="Microsoft JhengHei" w:cs="Microsoft JhengHei" w:hint="eastAsia"/>
                <w:sz w:val="24"/>
                <w:szCs w:val="24"/>
              </w:rPr>
              <w:t>际融合（</w:t>
            </w:r>
            <w:r w:rsidRPr="00F63F8E">
              <w:rPr>
                <w:rFonts w:ascii="Times New Roman" w:eastAsia="Arial" w:hAnsi="Times New Roman" w:cs="Times New Roman"/>
                <w:sz w:val="24"/>
                <w:szCs w:val="24"/>
              </w:rPr>
              <w:t>6</w:t>
            </w:r>
            <w:r w:rsidRPr="00F63F8E">
              <w:rPr>
                <w:rFonts w:ascii="MS Gothic" w:eastAsia="MS Gothic" w:hAnsi="MS Gothic" w:cs="MS Gothic" w:hint="eastAsia"/>
                <w:sz w:val="24"/>
                <w:szCs w:val="24"/>
              </w:rPr>
              <w:t>个月）：</w:t>
            </w:r>
          </w:p>
          <w:p w14:paraId="48BA722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举办校际包容性锦标赛</w:t>
            </w:r>
            <w:proofErr w:type="spellEnd"/>
            <w:r w:rsidRPr="00F63F8E">
              <w:rPr>
                <w:rFonts w:ascii="Microsoft JhengHei" w:eastAsia="Microsoft JhengHei" w:hAnsi="Microsoft JhengHei" w:cs="Microsoft JhengHei" w:hint="eastAsia"/>
                <w:sz w:val="24"/>
                <w:szCs w:val="24"/>
              </w:rPr>
              <w:t>；</w:t>
            </w:r>
          </w:p>
          <w:p w14:paraId="33B9438A"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启</w:t>
            </w:r>
            <w:r w:rsidRPr="00F63F8E">
              <w:rPr>
                <w:rFonts w:ascii="Microsoft JhengHei" w:eastAsia="Microsoft JhengHei" w:hAnsi="Microsoft JhengHei" w:cs="Microsoft JhengHei" w:hint="eastAsia"/>
                <w:sz w:val="24"/>
                <w:szCs w:val="24"/>
              </w:rPr>
              <w:t>动分享经验的在线平台（博客、网络研讨会</w:t>
            </w:r>
            <w:proofErr w:type="spellEnd"/>
            <w:r w:rsidRPr="00F63F8E">
              <w:rPr>
                <w:rFonts w:ascii="Microsoft JhengHei" w:eastAsia="Microsoft JhengHei" w:hAnsi="Microsoft JhengHei" w:cs="Microsoft JhengHei" w:hint="eastAsia"/>
                <w:sz w:val="24"/>
                <w:szCs w:val="24"/>
              </w:rPr>
              <w:t>）。</w:t>
            </w:r>
          </w:p>
          <w:p w14:paraId="6560E005"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3.</w:t>
            </w:r>
            <w:r w:rsidRPr="00F63F8E">
              <w:rPr>
                <w:rFonts w:ascii="MS Gothic" w:eastAsia="MS Gothic" w:hAnsi="MS Gothic" w:cs="MS Gothic" w:hint="eastAsia"/>
                <w:sz w:val="24"/>
                <w:szCs w:val="24"/>
              </w:rPr>
              <w:t>吸引新合作伙伴（</w:t>
            </w:r>
            <w:r w:rsidRPr="00F63F8E">
              <w:rPr>
                <w:rFonts w:ascii="Times New Roman" w:eastAsia="Arial" w:hAnsi="Times New Roman" w:cs="Times New Roman"/>
                <w:sz w:val="24"/>
                <w:szCs w:val="24"/>
              </w:rPr>
              <w:t>1</w:t>
            </w:r>
            <w:r w:rsidRPr="00F63F8E">
              <w:rPr>
                <w:rFonts w:ascii="MS Gothic" w:eastAsia="MS Gothic" w:hAnsi="MS Gothic" w:cs="MS Gothic" w:hint="eastAsia"/>
                <w:sz w:val="24"/>
                <w:szCs w:val="24"/>
              </w:rPr>
              <w:t>个月）：</w:t>
            </w:r>
          </w:p>
          <w:p w14:paraId="507F065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企</w:t>
            </w:r>
            <w:r w:rsidRPr="00F63F8E">
              <w:rPr>
                <w:rFonts w:ascii="Microsoft JhengHei" w:eastAsia="Microsoft JhengHei" w:hAnsi="Microsoft JhengHei" w:cs="Microsoft JhengHei" w:hint="eastAsia"/>
                <w:sz w:val="24"/>
                <w:szCs w:val="24"/>
              </w:rPr>
              <w:t>业赞助</w:t>
            </w:r>
            <w:proofErr w:type="spellEnd"/>
            <w:r w:rsidRPr="00F63F8E">
              <w:rPr>
                <w:rFonts w:ascii="Microsoft JhengHei" w:eastAsia="Microsoft JhengHei" w:hAnsi="Microsoft JhengHei" w:cs="Microsoft JhengHei" w:hint="eastAsia"/>
                <w:sz w:val="24"/>
                <w:szCs w:val="24"/>
              </w:rPr>
              <w:t>；</w:t>
            </w:r>
          </w:p>
          <w:p w14:paraId="34223DD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与白俄</w:t>
            </w:r>
            <w:r w:rsidRPr="00F63F8E">
              <w:rPr>
                <w:rFonts w:ascii="Microsoft JhengHei" w:eastAsia="Microsoft JhengHei" w:hAnsi="Microsoft JhengHei" w:cs="Microsoft JhengHei" w:hint="eastAsia"/>
                <w:sz w:val="24"/>
                <w:szCs w:val="24"/>
              </w:rPr>
              <w:t>罗斯国立体育与健康大学、白俄罗斯国立马克西姆坦克师范大学（学生志愿者）合作</w:t>
            </w:r>
            <w:proofErr w:type="spellEnd"/>
            <w:r w:rsidRPr="00F63F8E">
              <w:rPr>
                <w:rFonts w:ascii="Microsoft JhengHei" w:eastAsia="Microsoft JhengHei" w:hAnsi="Microsoft JhengHei" w:cs="Microsoft JhengHei" w:hint="eastAsia"/>
                <w:sz w:val="24"/>
                <w:szCs w:val="24"/>
              </w:rPr>
              <w:t>。</w:t>
            </w:r>
          </w:p>
          <w:p w14:paraId="20AB814E"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4.</w:t>
            </w:r>
            <w:r w:rsidRPr="00F63F8E">
              <w:rPr>
                <w:rFonts w:ascii="Microsoft JhengHei" w:eastAsia="Microsoft JhengHei" w:hAnsi="Microsoft JhengHei" w:cs="Microsoft JhengHei" w:hint="eastAsia"/>
                <w:sz w:val="24"/>
                <w:szCs w:val="24"/>
              </w:rPr>
              <w:t>结果评价（</w:t>
            </w:r>
            <w:r w:rsidRPr="00F63F8E">
              <w:rPr>
                <w:rFonts w:ascii="Times New Roman" w:eastAsia="Arial" w:hAnsi="Times New Roman" w:cs="Times New Roman"/>
                <w:sz w:val="24"/>
                <w:szCs w:val="24"/>
              </w:rPr>
              <w:t>1</w:t>
            </w:r>
            <w:r w:rsidRPr="00F63F8E">
              <w:rPr>
                <w:rFonts w:ascii="MS Gothic" w:eastAsia="MS Gothic" w:hAnsi="MS Gothic" w:cs="MS Gothic" w:hint="eastAsia"/>
                <w:sz w:val="24"/>
                <w:szCs w:val="24"/>
              </w:rPr>
              <w:t>个月）。</w:t>
            </w:r>
          </w:p>
          <w:p w14:paraId="6E8C4E25" w14:textId="77777777" w:rsidR="00197D84" w:rsidRPr="00F63F8E" w:rsidRDefault="00197D84" w:rsidP="00197D84">
            <w:pPr>
              <w:spacing w:after="0" w:line="240" w:lineRule="auto"/>
              <w:rPr>
                <w:rFonts w:ascii="Times New Roman" w:eastAsia="Arial" w:hAnsi="Times New Roman" w:cs="Times New Roman"/>
                <w:sz w:val="24"/>
                <w:szCs w:val="24"/>
              </w:rPr>
            </w:pPr>
          </w:p>
          <w:p w14:paraId="179EE638"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第三年：可持</w:t>
            </w:r>
            <w:r w:rsidRPr="00F63F8E">
              <w:rPr>
                <w:rFonts w:ascii="Microsoft JhengHei" w:eastAsia="Microsoft JhengHei" w:hAnsi="Microsoft JhengHei" w:cs="Microsoft JhengHei" w:hint="eastAsia"/>
                <w:sz w:val="24"/>
                <w:szCs w:val="24"/>
              </w:rPr>
              <w:t>续发展</w:t>
            </w:r>
            <w:r w:rsidRPr="00F63F8E">
              <w:rPr>
                <w:rFonts w:ascii="Times New Roman" w:eastAsia="Arial" w:hAnsi="Times New Roman" w:cs="Times New Roman"/>
                <w:sz w:val="24"/>
                <w:szCs w:val="24"/>
              </w:rPr>
              <w:t>“</w:t>
            </w:r>
            <w:proofErr w:type="gramStart"/>
            <w:r w:rsidRPr="00F63F8E">
              <w:rPr>
                <w:rFonts w:ascii="MS Gothic" w:eastAsia="MS Gothic" w:hAnsi="MS Gothic" w:cs="MS Gothic" w:hint="eastAsia"/>
                <w:sz w:val="24"/>
                <w:szCs w:val="24"/>
              </w:rPr>
              <w:t>包容性生</w:t>
            </w:r>
            <w:r w:rsidRPr="00F63F8E">
              <w:rPr>
                <w:rFonts w:ascii="Microsoft JhengHei" w:eastAsia="Microsoft JhengHei" w:hAnsi="Microsoft JhengHei" w:cs="Microsoft JhengHei" w:hint="eastAsia"/>
                <w:sz w:val="24"/>
                <w:szCs w:val="24"/>
              </w:rPr>
              <w:t>态系统</w:t>
            </w:r>
            <w:proofErr w:type="spellEnd"/>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w:t>
            </w:r>
            <w:proofErr w:type="gramEnd"/>
            <w:r w:rsidRPr="00F63F8E">
              <w:rPr>
                <w:rFonts w:ascii="Times New Roman" w:eastAsia="Arial" w:hAnsi="Times New Roman" w:cs="Times New Roman"/>
                <w:sz w:val="24"/>
                <w:szCs w:val="24"/>
              </w:rPr>
              <w:t xml:space="preserve">  </w:t>
            </w:r>
          </w:p>
          <w:p w14:paraId="45F2A0B9"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目</w:t>
            </w:r>
            <w:r w:rsidRPr="00F63F8E">
              <w:rPr>
                <w:rFonts w:ascii="Microsoft JhengHei" w:eastAsia="Microsoft JhengHei" w:hAnsi="Microsoft JhengHei" w:cs="Microsoft JhengHei" w:hint="eastAsia"/>
                <w:sz w:val="24"/>
                <w:szCs w:val="24"/>
              </w:rPr>
              <w:t>标：建立体育联合会和政府机构参与的自律体系</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080CC3C2"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icrosoft JhengHei" w:eastAsia="Microsoft JhengHei" w:hAnsi="Microsoft JhengHei" w:cs="Microsoft JhengHei" w:hint="eastAsia"/>
                <w:sz w:val="24"/>
                <w:szCs w:val="24"/>
              </w:rPr>
              <w:lastRenderedPageBreak/>
              <w:t>阶段</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6CBEA830"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1</w:t>
            </w:r>
            <w:r w:rsidRPr="00F63F8E">
              <w:rPr>
                <w:rFonts w:ascii="MS Gothic" w:eastAsia="MS Gothic" w:hAnsi="MS Gothic" w:cs="MS Gothic" w:hint="eastAsia"/>
                <w:sz w:val="24"/>
                <w:szCs w:val="24"/>
              </w:rPr>
              <w:t>、</w:t>
            </w:r>
            <w:r w:rsidRPr="00F63F8E">
              <w:rPr>
                <w:rFonts w:ascii="Microsoft JhengHei" w:eastAsia="Microsoft JhengHei" w:hAnsi="Microsoft JhengHei" w:cs="Microsoft JhengHei" w:hint="eastAsia"/>
                <w:sz w:val="24"/>
                <w:szCs w:val="24"/>
              </w:rPr>
              <w:t>专业培训：</w:t>
            </w:r>
            <w:r w:rsidRPr="00F63F8E">
              <w:rPr>
                <w:rFonts w:ascii="Times New Roman" w:eastAsia="Arial" w:hAnsi="Times New Roman" w:cs="Times New Roman"/>
                <w:sz w:val="24"/>
                <w:szCs w:val="24"/>
              </w:rPr>
              <w:t xml:space="preserve">  </w:t>
            </w:r>
          </w:p>
          <w:p w14:paraId="69473AE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适</w:t>
            </w:r>
            <w:r w:rsidRPr="00F63F8E">
              <w:rPr>
                <w:rFonts w:ascii="Microsoft JhengHei" w:eastAsia="Microsoft JhengHei" w:hAnsi="Microsoft JhengHei" w:cs="Microsoft JhengHei" w:hint="eastAsia"/>
                <w:sz w:val="24"/>
                <w:szCs w:val="24"/>
              </w:rPr>
              <w:t>应性运动教练课程</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6CABF80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与白俄</w:t>
            </w:r>
            <w:r w:rsidRPr="00F63F8E">
              <w:rPr>
                <w:rFonts w:ascii="Microsoft JhengHei" w:eastAsia="Microsoft JhengHei" w:hAnsi="Microsoft JhengHei" w:cs="Microsoft JhengHei" w:hint="eastAsia"/>
                <w:sz w:val="24"/>
                <w:szCs w:val="24"/>
              </w:rPr>
              <w:t>罗斯国立体育大学、白俄罗斯国立师范大学以马克西姆坦克命名</w:t>
            </w:r>
            <w:proofErr w:type="spellEnd"/>
            <w:r w:rsidRPr="00F63F8E">
              <w:rPr>
                <w:rFonts w:ascii="Microsoft JhengHei" w:eastAsia="Microsoft JhengHei" w:hAnsi="Microsoft JhengHei" w:cs="Microsoft JhengHei" w:hint="eastAsia"/>
                <w:sz w:val="24"/>
                <w:szCs w:val="24"/>
              </w:rPr>
              <w:t>。</w:t>
            </w:r>
          </w:p>
          <w:p w14:paraId="1C57EAC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2. </w:t>
            </w:r>
            <w:proofErr w:type="spellStart"/>
            <w:r w:rsidRPr="00F63F8E">
              <w:rPr>
                <w:rFonts w:ascii="MS Gothic" w:eastAsia="MS Gothic" w:hAnsi="MS Gothic" w:cs="MS Gothic" w:hint="eastAsia"/>
                <w:sz w:val="24"/>
                <w:szCs w:val="24"/>
              </w:rPr>
              <w:t>科学支持（持</w:t>
            </w:r>
            <w:r w:rsidRPr="00F63F8E">
              <w:rPr>
                <w:rFonts w:ascii="Microsoft JhengHei" w:eastAsia="Microsoft JhengHei" w:hAnsi="Microsoft JhengHei" w:cs="Microsoft JhengHei" w:hint="eastAsia"/>
                <w:sz w:val="24"/>
                <w:szCs w:val="24"/>
              </w:rPr>
              <w:t>续</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73D6CF66"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研究</w:t>
            </w:r>
            <w:r w:rsidRPr="00F63F8E">
              <w:rPr>
                <w:rFonts w:ascii="Microsoft JhengHei" w:eastAsia="Microsoft JhengHei" w:hAnsi="Microsoft JhengHei" w:cs="Microsoft JhengHei" w:hint="eastAsia"/>
                <w:sz w:val="24"/>
                <w:szCs w:val="24"/>
              </w:rPr>
              <w:t>该项目对儿童社会化的长期影响</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12DF669B"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在教育学和运</w:t>
            </w:r>
            <w:r w:rsidRPr="00F63F8E">
              <w:rPr>
                <w:rFonts w:ascii="Microsoft JhengHei" w:eastAsia="Microsoft JhengHei" w:hAnsi="Microsoft JhengHei" w:cs="Microsoft JhengHei" w:hint="eastAsia"/>
                <w:sz w:val="24"/>
                <w:szCs w:val="24"/>
              </w:rPr>
              <w:t>动医学科学期刊上发表的出版物</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1F70072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3. </w:t>
            </w:r>
            <w:proofErr w:type="spellStart"/>
            <w:r w:rsidRPr="00F63F8E">
              <w:rPr>
                <w:rFonts w:ascii="MS Gothic" w:eastAsia="MS Gothic" w:hAnsi="MS Gothic" w:cs="MS Gothic" w:hint="eastAsia"/>
                <w:sz w:val="24"/>
                <w:szCs w:val="24"/>
              </w:rPr>
              <w:t>区域</w:t>
            </w:r>
            <w:r w:rsidRPr="00F63F8E">
              <w:rPr>
                <w:rFonts w:ascii="Microsoft JhengHei" w:eastAsia="Microsoft JhengHei" w:hAnsi="Microsoft JhengHei" w:cs="Microsoft JhengHei" w:hint="eastAsia"/>
                <w:sz w:val="24"/>
                <w:szCs w:val="24"/>
              </w:rPr>
              <w:t>间举措</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27D00C09"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举办全白俄罗斯节日</w:t>
            </w:r>
            <w:r w:rsidRPr="00F63F8E">
              <w:rPr>
                <w:rFonts w:ascii="Times New Roman" w:eastAsia="Arial" w:hAnsi="Times New Roman" w:cs="Times New Roman"/>
                <w:sz w:val="24"/>
                <w:szCs w:val="24"/>
              </w:rPr>
              <w:t>“</w:t>
            </w:r>
            <w:proofErr w:type="gramStart"/>
            <w:r w:rsidRPr="00F63F8E">
              <w:rPr>
                <w:rFonts w:ascii="MS Gothic" w:eastAsia="MS Gothic" w:hAnsi="MS Gothic" w:cs="MS Gothic" w:hint="eastAsia"/>
                <w:sz w:val="24"/>
                <w:szCs w:val="24"/>
              </w:rPr>
              <w:t>体育无国界</w:t>
            </w:r>
            <w:proofErr w:type="spellEnd"/>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w:t>
            </w:r>
            <w:proofErr w:type="gramEnd"/>
            <w:r w:rsidRPr="00F63F8E">
              <w:rPr>
                <w:rFonts w:ascii="Times New Roman" w:eastAsia="Arial" w:hAnsi="Times New Roman" w:cs="Times New Roman"/>
                <w:sz w:val="24"/>
                <w:szCs w:val="24"/>
              </w:rPr>
              <w:t xml:space="preserve">  </w:t>
            </w:r>
          </w:p>
          <w:p w14:paraId="736A821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参加国</w:t>
            </w:r>
            <w:r w:rsidRPr="00F63F8E">
              <w:rPr>
                <w:rFonts w:ascii="Microsoft JhengHei" w:eastAsia="Microsoft JhengHei" w:hAnsi="Microsoft JhengHei" w:cs="Microsoft JhengHei" w:hint="eastAsia"/>
                <w:sz w:val="24"/>
                <w:szCs w:val="24"/>
              </w:rPr>
              <w:t>际会议</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580CCD58"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4. </w:t>
            </w:r>
            <w:proofErr w:type="spellStart"/>
            <w:r w:rsidRPr="00F63F8E">
              <w:rPr>
                <w:rFonts w:ascii="MS Gothic" w:eastAsia="MS Gothic" w:hAnsi="MS Gothic" w:cs="MS Gothic" w:hint="eastAsia"/>
                <w:sz w:val="24"/>
                <w:szCs w:val="24"/>
              </w:rPr>
              <w:t>国</w:t>
            </w:r>
            <w:r w:rsidRPr="00F63F8E">
              <w:rPr>
                <w:rFonts w:ascii="Microsoft JhengHei" w:eastAsia="Microsoft JhengHei" w:hAnsi="Microsoft JhengHei" w:cs="Microsoft JhengHei" w:hint="eastAsia"/>
                <w:sz w:val="24"/>
                <w:szCs w:val="24"/>
              </w:rPr>
              <w:t>际合作</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7E2E9CE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与国外学校（例如俄</w:t>
            </w:r>
            <w:r w:rsidRPr="00F63F8E">
              <w:rPr>
                <w:rFonts w:ascii="Microsoft JhengHei" w:eastAsia="Microsoft JhengHei" w:hAnsi="Microsoft JhengHei" w:cs="Microsoft JhengHei" w:hint="eastAsia"/>
                <w:sz w:val="24"/>
                <w:szCs w:val="24"/>
              </w:rPr>
              <w:t>罗斯、哈萨克斯坦）交流经验</w:t>
            </w:r>
            <w:proofErr w:type="spellEnd"/>
            <w:r w:rsidRPr="00F63F8E">
              <w:rPr>
                <w:rFonts w:ascii="Microsoft JhengHei" w:eastAsia="Microsoft JhengHei" w:hAnsi="Microsoft JhengHei" w:cs="Microsoft JhengHei" w:hint="eastAsia"/>
                <w:sz w:val="24"/>
                <w:szCs w:val="24"/>
              </w:rPr>
              <w:t>。</w:t>
            </w:r>
          </w:p>
          <w:p w14:paraId="5D4563DD" w14:textId="77777777" w:rsidR="00197D84" w:rsidRPr="00F63F8E" w:rsidRDefault="00197D84" w:rsidP="00197D84">
            <w:pPr>
              <w:spacing w:after="0" w:line="240" w:lineRule="auto"/>
              <w:rPr>
                <w:rFonts w:ascii="Times New Roman" w:eastAsia="Arial" w:hAnsi="Times New Roman" w:cs="Times New Roman"/>
                <w:sz w:val="24"/>
                <w:szCs w:val="24"/>
              </w:rPr>
            </w:pPr>
          </w:p>
          <w:p w14:paraId="4A150680"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成功因素</w:t>
            </w:r>
            <w:proofErr w:type="spellEnd"/>
            <w:r w:rsidRPr="00F63F8E">
              <w:rPr>
                <w:rFonts w:ascii="MS Gothic" w:eastAsia="MS Gothic" w:hAnsi="MS Gothic" w:cs="MS Gothic" w:hint="eastAsia"/>
                <w:sz w:val="24"/>
                <w:szCs w:val="24"/>
              </w:rPr>
              <w:t>：</w:t>
            </w:r>
            <w:r w:rsidRPr="00F63F8E">
              <w:rPr>
                <w:rFonts w:ascii="Times New Roman" w:eastAsia="Arial" w:hAnsi="Times New Roman" w:cs="Times New Roman"/>
                <w:sz w:val="24"/>
                <w:szCs w:val="24"/>
              </w:rPr>
              <w:t xml:space="preserve">  </w:t>
            </w:r>
          </w:p>
          <w:p w14:paraId="23A747F3"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灵活性：根据参与者的要求定期</w:t>
            </w:r>
            <w:r w:rsidRPr="00F63F8E">
              <w:rPr>
                <w:rFonts w:ascii="Microsoft JhengHei" w:eastAsia="Microsoft JhengHei" w:hAnsi="Microsoft JhengHei" w:cs="Microsoft JhengHei" w:hint="eastAsia"/>
                <w:sz w:val="24"/>
                <w:szCs w:val="24"/>
              </w:rPr>
              <w:t>调整计划</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637FFAE2"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透明度：向</w:t>
            </w:r>
            <w:r w:rsidRPr="00F63F8E">
              <w:rPr>
                <w:rFonts w:ascii="Microsoft JhengHei" w:eastAsia="Microsoft JhengHei" w:hAnsi="Microsoft JhengHei" w:cs="Microsoft JhengHei" w:hint="eastAsia"/>
                <w:sz w:val="24"/>
                <w:szCs w:val="24"/>
              </w:rPr>
              <w:t>赞助商和社会公开报告</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3FC8A67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 </w:t>
            </w:r>
            <w:proofErr w:type="spellStart"/>
            <w:r w:rsidRPr="00F63F8E">
              <w:rPr>
                <w:rFonts w:ascii="MS Gothic" w:eastAsia="MS Gothic" w:hAnsi="MS Gothic" w:cs="MS Gothic" w:hint="eastAsia"/>
                <w:sz w:val="24"/>
                <w:szCs w:val="24"/>
              </w:rPr>
              <w:t>情感投入：参与者的个人故事作</w:t>
            </w:r>
            <w:r w:rsidRPr="00F63F8E">
              <w:rPr>
                <w:rFonts w:ascii="Microsoft JhengHei" w:eastAsia="Microsoft JhengHei" w:hAnsi="Microsoft JhengHei" w:cs="Microsoft JhengHei" w:hint="eastAsia"/>
                <w:sz w:val="24"/>
                <w:szCs w:val="24"/>
              </w:rPr>
              <w:t>为主要驱动力</w:t>
            </w:r>
            <w:proofErr w:type="spellEnd"/>
            <w:r w:rsidRPr="00F63F8E">
              <w:rPr>
                <w:rFonts w:ascii="Microsoft JhengHei" w:eastAsia="Microsoft JhengHei" w:hAnsi="Microsoft JhengHei" w:cs="Microsoft JhengHei" w:hint="eastAsia"/>
                <w:sz w:val="24"/>
                <w:szCs w:val="24"/>
              </w:rPr>
              <w:t>。</w:t>
            </w:r>
          </w:p>
          <w:p w14:paraId="0FA7E2F4" w14:textId="77777777" w:rsidR="00197D84" w:rsidRPr="00F63F8E" w:rsidRDefault="00197D84" w:rsidP="00197D84">
            <w:pPr>
              <w:spacing w:after="0" w:line="240" w:lineRule="auto"/>
              <w:rPr>
                <w:rFonts w:ascii="Times New Roman" w:eastAsia="Arial" w:hAnsi="Times New Roman" w:cs="Times New Roman"/>
                <w:sz w:val="24"/>
                <w:szCs w:val="24"/>
              </w:rPr>
            </w:pPr>
          </w:p>
          <w:p w14:paraId="36BA6071"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如果</w:t>
            </w:r>
            <w:r w:rsidRPr="00F63F8E">
              <w:rPr>
                <w:rFonts w:ascii="Microsoft JhengHei" w:eastAsia="Microsoft JhengHei" w:hAnsi="Microsoft JhengHei" w:cs="Microsoft JhengHei" w:hint="eastAsia"/>
                <w:sz w:val="24"/>
                <w:szCs w:val="24"/>
              </w:rPr>
              <w:t>该项目变得系统化，三年内它可以变成一场改变全国范围内包容态度的运动</w:t>
            </w:r>
            <w:proofErr w:type="spellEnd"/>
            <w:r w:rsidRPr="00F63F8E">
              <w:rPr>
                <w:rFonts w:ascii="Microsoft JhengHei" w:eastAsia="Microsoft JhengHei" w:hAnsi="Microsoft JhengHei" w:cs="Microsoft JhengHei" w:hint="eastAsia"/>
                <w:sz w:val="24"/>
                <w:szCs w:val="24"/>
              </w:rPr>
              <w:t>。</w:t>
            </w:r>
          </w:p>
        </w:tc>
      </w:tr>
      <w:tr w:rsidR="00197D84" w:rsidRPr="00F63F8E" w14:paraId="2597DDF7" w14:textId="77777777" w:rsidTr="008937C3">
        <w:tc>
          <w:tcPr>
            <w:tcW w:w="534" w:type="dxa"/>
          </w:tcPr>
          <w:p w14:paraId="0E8D6B0B"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lastRenderedPageBreak/>
              <w:t>14.</w:t>
            </w:r>
          </w:p>
        </w:tc>
        <w:tc>
          <w:tcPr>
            <w:tcW w:w="4389" w:type="dxa"/>
          </w:tcPr>
          <w:p w14:paraId="62503878"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项目基础</w:t>
            </w:r>
            <w:proofErr w:type="spellEnd"/>
          </w:p>
        </w:tc>
        <w:tc>
          <w:tcPr>
            <w:tcW w:w="10064" w:type="dxa"/>
          </w:tcPr>
          <w:p w14:paraId="3A934BA1"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国立教育机构</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以瓦西里</w:t>
            </w:r>
            <w:r w:rsidRPr="00F63F8E">
              <w:rPr>
                <w:rFonts w:ascii="Times New Roman" w:eastAsia="Arial" w:hAnsi="Times New Roman" w:cs="Times New Roman"/>
                <w:sz w:val="24"/>
                <w:szCs w:val="24"/>
              </w:rPr>
              <w:t>·</w:t>
            </w:r>
            <w:r w:rsidRPr="00F63F8E">
              <w:rPr>
                <w:rFonts w:ascii="Microsoft JhengHei" w:eastAsia="Microsoft JhengHei" w:hAnsi="Microsoft JhengHei" w:cs="Microsoft JhengHei" w:hint="eastAsia"/>
                <w:sz w:val="24"/>
                <w:szCs w:val="24"/>
              </w:rPr>
              <w:t>谢尔盖耶维奇</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米丘林命名的明斯克第</w:t>
            </w:r>
            <w:proofErr w:type="spellEnd"/>
            <w:r w:rsidRPr="00F63F8E">
              <w:rPr>
                <w:rFonts w:ascii="Times New Roman" w:eastAsia="Arial" w:hAnsi="Times New Roman" w:cs="Times New Roman"/>
                <w:sz w:val="24"/>
                <w:szCs w:val="24"/>
              </w:rPr>
              <w:t xml:space="preserve"> 47 </w:t>
            </w:r>
            <w:proofErr w:type="spellStart"/>
            <w:proofErr w:type="gramStart"/>
            <w:r w:rsidRPr="00F63F8E">
              <w:rPr>
                <w:rFonts w:ascii="MS Gothic" w:eastAsia="MS Gothic" w:hAnsi="MS Gothic" w:cs="MS Gothic" w:hint="eastAsia"/>
                <w:sz w:val="24"/>
                <w:szCs w:val="24"/>
              </w:rPr>
              <w:t>中学</w:t>
            </w:r>
            <w:r w:rsidRPr="00F63F8E">
              <w:rPr>
                <w:rFonts w:ascii="Times New Roman" w:eastAsia="Arial" w:hAnsi="Times New Roman" w:cs="Times New Roman"/>
                <w:sz w:val="24"/>
                <w:szCs w:val="24"/>
              </w:rPr>
              <w:t>”</w:t>
            </w:r>
            <w:r w:rsidRPr="00F63F8E">
              <w:rPr>
                <w:rFonts w:ascii="Microsoft JhengHei" w:eastAsia="Microsoft JhengHei" w:hAnsi="Microsoft JhengHei" w:cs="Microsoft JhengHei" w:hint="eastAsia"/>
                <w:sz w:val="24"/>
                <w:szCs w:val="24"/>
              </w:rPr>
              <w:t>设有</w:t>
            </w:r>
            <w:proofErr w:type="spellEnd"/>
            <w:proofErr w:type="gramEnd"/>
            <w:r w:rsidRPr="00F63F8E">
              <w:rPr>
                <w:rFonts w:ascii="Times New Roman" w:eastAsia="Arial" w:hAnsi="Times New Roman" w:cs="Times New Roman"/>
                <w:sz w:val="24"/>
                <w:szCs w:val="24"/>
              </w:rPr>
              <w:t xml:space="preserve"> 24 </w:t>
            </w:r>
            <w:proofErr w:type="spellStart"/>
            <w:r w:rsidRPr="00F63F8E">
              <w:rPr>
                <w:rFonts w:ascii="MS Gothic" w:eastAsia="MS Gothic" w:hAnsi="MS Gothic" w:cs="MS Gothic" w:hint="eastAsia"/>
                <w:sz w:val="24"/>
                <w:szCs w:val="24"/>
              </w:rPr>
              <w:t>个</w:t>
            </w:r>
            <w:r w:rsidRPr="00F63F8E">
              <w:rPr>
                <w:rFonts w:ascii="Microsoft JhengHei" w:eastAsia="Microsoft JhengHei" w:hAnsi="Microsoft JhengHei" w:cs="Microsoft JhengHei" w:hint="eastAsia"/>
                <w:sz w:val="24"/>
                <w:szCs w:val="24"/>
              </w:rPr>
              <w:t>专门体育班，学生运动员在其中接受</w:t>
            </w:r>
            <w:proofErr w:type="spellEnd"/>
            <w:r w:rsidRPr="00F63F8E">
              <w:rPr>
                <w:rFonts w:ascii="Times New Roman" w:eastAsia="Arial" w:hAnsi="Times New Roman" w:cs="Times New Roman"/>
                <w:sz w:val="24"/>
                <w:szCs w:val="24"/>
              </w:rPr>
              <w:t xml:space="preserve"> 32 </w:t>
            </w:r>
            <w:r w:rsidRPr="00F63F8E">
              <w:rPr>
                <w:rFonts w:ascii="Microsoft JhengHei" w:eastAsia="Microsoft JhengHei" w:hAnsi="Microsoft JhengHei" w:cs="Microsoft JhengHei" w:hint="eastAsia"/>
                <w:sz w:val="24"/>
                <w:szCs w:val="24"/>
              </w:rPr>
              <w:t>项冬奥会和夏令营项目的训练。学校的毕业生中有奥运会冠军、奥运会奖牌获得者、世界和欧洲冠军、荣誉体育大师和著名体育人物。学校积极与白俄罗斯奥林匹克学院、白俄罗斯共和国国家奥委会、白俄罗斯国立体育大学合作。该项目应对现代社会与儿童包容、社会化和健康相关的主要挑战。有助于解决残疾儿童的孤立问题，为学生运动员与残疾儿童的联合活动创造条件。通过体育运动，儿童将能够平等互动，这将有助于形成宽容</w:t>
            </w:r>
            <w:r w:rsidRPr="00F63F8E">
              <w:rPr>
                <w:rFonts w:ascii="Microsoft JhengHei" w:eastAsia="Microsoft JhengHei" w:hAnsi="Microsoft JhengHei" w:cs="Microsoft JhengHei" w:hint="eastAsia"/>
                <w:sz w:val="24"/>
                <w:szCs w:val="24"/>
              </w:rPr>
              <w:lastRenderedPageBreak/>
              <w:t>的</w:t>
            </w:r>
            <w:r w:rsidRPr="00F63F8E">
              <w:rPr>
                <w:rFonts w:ascii="MS Gothic" w:eastAsia="MS Gothic" w:hAnsi="MS Gothic" w:cs="MS Gothic" w:hint="eastAsia"/>
                <w:sz w:val="24"/>
                <w:szCs w:val="24"/>
              </w:rPr>
              <w:t>社会。运</w:t>
            </w:r>
            <w:r w:rsidRPr="00F63F8E">
              <w:rPr>
                <w:rFonts w:ascii="Microsoft JhengHei" w:eastAsia="Microsoft JhengHei" w:hAnsi="Microsoft JhengHei" w:cs="Microsoft JhengHei" w:hint="eastAsia"/>
                <w:sz w:val="24"/>
                <w:szCs w:val="24"/>
              </w:rPr>
              <w:t>动对所有儿童都有好处，但对于残疾儿童来说，它也是一种康复方式。该项目支持他们的身心健康。该项目不仅具有相关性，而且对于形成一个人人都有机会成为冠军的社会是必要的。</w:t>
            </w:r>
          </w:p>
          <w:p w14:paraId="3FC938E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Microsoft JhengHei" w:eastAsia="Microsoft JhengHei" w:hAnsi="Microsoft JhengHei" w:cs="Microsoft JhengHei" w:hint="eastAsia"/>
                <w:sz w:val="24"/>
                <w:szCs w:val="24"/>
              </w:rPr>
              <w:t>该项目将强化爱国价值观，培养参与者对国家的自豪感、公民责任感和对祖国的热爱。它将不仅有助于教育运动员或志愿者，还将培养尊重差异、知道如何在团队中工作并准备好改变周围世界的和谐个人。</w:t>
            </w:r>
          </w:p>
        </w:tc>
      </w:tr>
      <w:tr w:rsidR="00197D84" w:rsidRPr="00F63F8E" w14:paraId="3A72B097" w14:textId="77777777" w:rsidTr="008937C3">
        <w:tc>
          <w:tcPr>
            <w:tcW w:w="534" w:type="dxa"/>
          </w:tcPr>
          <w:p w14:paraId="4E2B187C"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15.</w:t>
            </w:r>
          </w:p>
        </w:tc>
        <w:tc>
          <w:tcPr>
            <w:tcW w:w="4389" w:type="dxa"/>
          </w:tcPr>
          <w:p w14:paraId="66571906"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项目结束后的活动</w:t>
            </w:r>
            <w:proofErr w:type="spellEnd"/>
          </w:p>
        </w:tc>
        <w:tc>
          <w:tcPr>
            <w:tcW w:w="10064" w:type="dxa"/>
          </w:tcPr>
          <w:p w14:paraId="3667DC10"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icrosoft JhengHei" w:eastAsia="Microsoft JhengHei" w:hAnsi="Microsoft JhengHei" w:cs="Microsoft JhengHei" w:hint="eastAsia"/>
                <w:sz w:val="24"/>
                <w:szCs w:val="24"/>
              </w:rPr>
              <w:t>项目主要阶段完成后，为巩固成果并确保其可持续性，计划</w:t>
            </w:r>
            <w:proofErr w:type="spellEnd"/>
            <w:r w:rsidRPr="00F63F8E">
              <w:rPr>
                <w:rFonts w:ascii="Microsoft JhengHei" w:eastAsia="Microsoft JhengHei" w:hAnsi="Microsoft JhengHei" w:cs="Microsoft JhengHei" w:hint="eastAsia"/>
                <w:sz w:val="24"/>
                <w:szCs w:val="24"/>
              </w:rPr>
              <w:t>：</w:t>
            </w:r>
          </w:p>
          <w:p w14:paraId="49722655"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1. </w:t>
            </w:r>
            <w:proofErr w:type="spellStart"/>
            <w:r w:rsidRPr="00F63F8E">
              <w:rPr>
                <w:rFonts w:ascii="Microsoft JhengHei" w:eastAsia="Microsoft JhengHei" w:hAnsi="Microsoft JhengHei" w:cs="Microsoft JhengHei" w:hint="eastAsia"/>
                <w:sz w:val="24"/>
                <w:szCs w:val="24"/>
              </w:rPr>
              <w:t>创建包容性俱乐部，根据要求为儿童和家长提供联合训练、游戏和交流、咨询</w:t>
            </w:r>
            <w:r w:rsidRPr="00F63F8E">
              <w:rPr>
                <w:rFonts w:ascii="MS Gothic" w:eastAsia="MS Gothic" w:hAnsi="MS Gothic" w:cs="MS Gothic" w:hint="eastAsia"/>
                <w:sz w:val="24"/>
                <w:szCs w:val="24"/>
              </w:rPr>
              <w:t>服</w:t>
            </w:r>
            <w:r w:rsidRPr="00F63F8E">
              <w:rPr>
                <w:rFonts w:ascii="Microsoft JhengHei" w:eastAsia="Microsoft JhengHei" w:hAnsi="Microsoft JhengHei" w:cs="Microsoft JhengHei" w:hint="eastAsia"/>
                <w:sz w:val="24"/>
                <w:szCs w:val="24"/>
              </w:rPr>
              <w:t>务</w:t>
            </w:r>
            <w:proofErr w:type="spellEnd"/>
            <w:r w:rsidRPr="00F63F8E">
              <w:rPr>
                <w:rFonts w:ascii="Microsoft JhengHei" w:eastAsia="Microsoft JhengHei" w:hAnsi="Microsoft JhengHei" w:cs="Microsoft JhengHei" w:hint="eastAsia"/>
                <w:sz w:val="24"/>
                <w:szCs w:val="24"/>
              </w:rPr>
              <w:t>；</w:t>
            </w:r>
          </w:p>
          <w:p w14:paraId="3B356086"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2. </w:t>
            </w:r>
            <w:proofErr w:type="spellStart"/>
            <w:r w:rsidRPr="00F63F8E">
              <w:rPr>
                <w:rFonts w:ascii="MS Gothic" w:eastAsia="MS Gothic" w:hAnsi="MS Gothic" w:cs="MS Gothic" w:hint="eastAsia"/>
                <w:sz w:val="24"/>
                <w:szCs w:val="24"/>
              </w:rPr>
              <w:t>在共和国学校复制</w:t>
            </w:r>
            <w:r w:rsidRPr="00F63F8E">
              <w:rPr>
                <w:rFonts w:ascii="Microsoft JhengHei" w:eastAsia="Microsoft JhengHei" w:hAnsi="Microsoft JhengHei" w:cs="Microsoft JhengHei" w:hint="eastAsia"/>
                <w:sz w:val="24"/>
                <w:szCs w:val="24"/>
              </w:rPr>
              <w:t>该项目</w:t>
            </w:r>
            <w:proofErr w:type="spellEnd"/>
            <w:r w:rsidRPr="00F63F8E">
              <w:rPr>
                <w:rFonts w:ascii="Microsoft JhengHei" w:eastAsia="Microsoft JhengHei" w:hAnsi="Microsoft JhengHei" w:cs="Microsoft JhengHei" w:hint="eastAsia"/>
                <w:sz w:val="24"/>
                <w:szCs w:val="24"/>
              </w:rPr>
              <w:t>；</w:t>
            </w:r>
          </w:p>
          <w:p w14:paraId="09C4BFC3"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3.</w:t>
            </w:r>
            <w:r w:rsidRPr="00F63F8E">
              <w:rPr>
                <w:rFonts w:ascii="Microsoft JhengHei" w:eastAsia="Microsoft JhengHei" w:hAnsi="Microsoft JhengHei" w:cs="Microsoft JhengHei" w:hint="eastAsia"/>
                <w:sz w:val="24"/>
                <w:szCs w:val="24"/>
              </w:rPr>
              <w:t>为教师举办网络研讨会；</w:t>
            </w:r>
          </w:p>
          <w:p w14:paraId="5BFD4F77"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4. </w:t>
            </w:r>
            <w:proofErr w:type="spellStart"/>
            <w:r w:rsidRPr="00F63F8E">
              <w:rPr>
                <w:rFonts w:ascii="MS Gothic" w:eastAsia="MS Gothic" w:hAnsi="MS Gothic" w:cs="MS Gothic" w:hint="eastAsia"/>
                <w:sz w:val="24"/>
                <w:szCs w:val="24"/>
              </w:rPr>
              <w:t>教材</w:t>
            </w:r>
            <w:r w:rsidRPr="00F63F8E">
              <w:rPr>
                <w:rFonts w:ascii="Microsoft JhengHei" w:eastAsia="Microsoft JhengHei" w:hAnsi="Microsoft JhengHei" w:cs="Microsoft JhengHei" w:hint="eastAsia"/>
                <w:sz w:val="24"/>
                <w:szCs w:val="24"/>
              </w:rPr>
              <w:t>编写、文章发表</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1FDE67D7"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5. </w:t>
            </w:r>
            <w:proofErr w:type="spellStart"/>
            <w:r w:rsidRPr="00F63F8E">
              <w:rPr>
                <w:rFonts w:ascii="Microsoft JhengHei" w:eastAsia="Microsoft JhengHei" w:hAnsi="Microsoft JhengHei" w:cs="Microsoft JhengHei" w:hint="eastAsia"/>
                <w:sz w:val="24"/>
                <w:szCs w:val="24"/>
              </w:rPr>
              <w:t>举办一年一度的共和包容性体育节</w:t>
            </w:r>
            <w:proofErr w:type="spellEnd"/>
            <w:r w:rsidRPr="00F63F8E">
              <w:rPr>
                <w:rFonts w:ascii="Microsoft JhengHei" w:eastAsia="Microsoft JhengHei" w:hAnsi="Microsoft JhengHei" w:cs="Microsoft JhengHei" w:hint="eastAsia"/>
                <w:sz w:val="24"/>
                <w:szCs w:val="24"/>
              </w:rPr>
              <w:t>。</w:t>
            </w:r>
          </w:p>
          <w:p w14:paraId="32427441"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Microsoft JhengHei" w:eastAsia="Microsoft JhengHei" w:hAnsi="Microsoft JhengHei" w:cs="Microsoft JhengHei" w:hint="eastAsia"/>
                <w:sz w:val="24"/>
                <w:szCs w:val="24"/>
              </w:rPr>
              <w:t>该项目不会以报告音乐会结束</w:t>
            </w:r>
            <w:r w:rsidRPr="00F63F8E">
              <w:rPr>
                <w:rFonts w:ascii="Times New Roman" w:eastAsia="Arial" w:hAnsi="Times New Roman" w:cs="Times New Roman"/>
                <w:sz w:val="24"/>
                <w:szCs w:val="24"/>
              </w:rPr>
              <w:t>——</w:t>
            </w:r>
            <w:r w:rsidRPr="00F63F8E">
              <w:rPr>
                <w:rFonts w:ascii="MS Gothic" w:eastAsia="MS Gothic" w:hAnsi="MS Gothic" w:cs="MS Gothic" w:hint="eastAsia"/>
                <w:sz w:val="24"/>
                <w:szCs w:val="24"/>
              </w:rPr>
              <w:t>它将引</w:t>
            </w:r>
            <w:r w:rsidRPr="00F63F8E">
              <w:rPr>
                <w:rFonts w:ascii="Microsoft JhengHei" w:eastAsia="Microsoft JhengHei" w:hAnsi="Microsoft JhengHei" w:cs="Microsoft JhengHei" w:hint="eastAsia"/>
                <w:sz w:val="24"/>
                <w:szCs w:val="24"/>
              </w:rPr>
              <w:t>发积极变化的连锁反应。他的主要产出是一代孩子，对他们来说，平等和尊重将成为生活中自然的一部分。</w:t>
            </w:r>
          </w:p>
        </w:tc>
      </w:tr>
      <w:tr w:rsidR="00197D84" w:rsidRPr="00F63F8E" w14:paraId="6AFE7D1F" w14:textId="77777777" w:rsidTr="008937C3">
        <w:tc>
          <w:tcPr>
            <w:tcW w:w="534" w:type="dxa"/>
          </w:tcPr>
          <w:p w14:paraId="5CED5590"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16.</w:t>
            </w:r>
          </w:p>
        </w:tc>
        <w:tc>
          <w:tcPr>
            <w:tcW w:w="4389" w:type="dxa"/>
          </w:tcPr>
          <w:p w14:paraId="17F864CF"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Times New Roman" w:eastAsia="MingLiU" w:hAnsi="Times New Roman" w:cs="Times New Roman"/>
                <w:sz w:val="24"/>
                <w:szCs w:val="24"/>
              </w:rPr>
              <w:t>项目预算</w:t>
            </w:r>
            <w:proofErr w:type="spellEnd"/>
          </w:p>
        </w:tc>
        <w:tc>
          <w:tcPr>
            <w:tcW w:w="10064" w:type="dxa"/>
          </w:tcPr>
          <w:p w14:paraId="2F401777"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icrosoft JhengHei" w:eastAsia="Microsoft JhengHei" w:hAnsi="Microsoft JhengHei" w:cs="Microsoft JhengHei" w:hint="eastAsia"/>
                <w:sz w:val="24"/>
                <w:szCs w:val="24"/>
              </w:rPr>
              <w:t>费用项目</w:t>
            </w:r>
            <w:proofErr w:type="spellEnd"/>
            <w:r w:rsidRPr="00F63F8E">
              <w:rPr>
                <w:rFonts w:ascii="Times New Roman" w:eastAsia="Arial" w:hAnsi="Times New Roman" w:cs="Times New Roman"/>
                <w:sz w:val="24"/>
                <w:szCs w:val="24"/>
              </w:rPr>
              <w:t xml:space="preserve">            </w:t>
            </w:r>
          </w:p>
          <w:p w14:paraId="1628C9F7" w14:textId="30CB7FE3"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1. </w:t>
            </w:r>
            <w:proofErr w:type="spellStart"/>
            <w:r w:rsidRPr="00F63F8E">
              <w:rPr>
                <w:rFonts w:ascii="MS Gothic" w:eastAsia="MS Gothic" w:hAnsi="MS Gothic" w:cs="MS Gothic" w:hint="eastAsia"/>
                <w:sz w:val="24"/>
                <w:szCs w:val="24"/>
              </w:rPr>
              <w:t>运</w:t>
            </w:r>
            <w:r w:rsidRPr="00F63F8E">
              <w:rPr>
                <w:rFonts w:ascii="Microsoft JhengHei" w:eastAsia="Microsoft JhengHei" w:hAnsi="Microsoft JhengHei" w:cs="Microsoft JhengHei" w:hint="eastAsia"/>
                <w:sz w:val="24"/>
                <w:szCs w:val="24"/>
              </w:rPr>
              <w:t>动器材和用品</w:t>
            </w:r>
            <w:proofErr w:type="spellEnd"/>
            <w:r w:rsidRPr="00F63F8E">
              <w:rPr>
                <w:rFonts w:ascii="Times New Roman" w:eastAsia="Arial" w:hAnsi="Times New Roman" w:cs="Times New Roman"/>
                <w:sz w:val="24"/>
                <w:szCs w:val="24"/>
              </w:rPr>
              <w:t xml:space="preserve"> – $1</w:t>
            </w:r>
            <w:r w:rsidR="00AF5715">
              <w:rPr>
                <w:rFonts w:ascii="Times New Roman" w:eastAsia="Arial" w:hAnsi="Times New Roman" w:cs="Times New Roman"/>
                <w:sz w:val="24"/>
                <w:szCs w:val="24"/>
              </w:rPr>
              <w:t xml:space="preserve"> </w:t>
            </w:r>
            <w:r w:rsidRPr="00F63F8E">
              <w:rPr>
                <w:rFonts w:ascii="Times New Roman" w:eastAsia="Arial" w:hAnsi="Times New Roman" w:cs="Times New Roman"/>
                <w:sz w:val="24"/>
                <w:szCs w:val="24"/>
              </w:rPr>
              <w:t>000</w:t>
            </w:r>
          </w:p>
          <w:p w14:paraId="35D8C02E" w14:textId="77777777" w:rsidR="00197D84" w:rsidRPr="00F63F8E" w:rsidRDefault="00197D84" w:rsidP="00197D84">
            <w:pPr>
              <w:spacing w:after="0" w:line="240" w:lineRule="auto"/>
              <w:rPr>
                <w:rFonts w:ascii="Times New Roman" w:eastAsia="Arial" w:hAnsi="Times New Roman" w:cs="Times New Roman"/>
                <w:sz w:val="24"/>
                <w:szCs w:val="24"/>
              </w:rPr>
            </w:pPr>
          </w:p>
          <w:p w14:paraId="57516812"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地</w:t>
            </w:r>
            <w:r w:rsidRPr="00F63F8E">
              <w:rPr>
                <w:rFonts w:ascii="Microsoft JhengHei" w:eastAsia="Microsoft JhengHei" w:hAnsi="Microsoft JhengHei" w:cs="Microsoft JhengHei" w:hint="eastAsia"/>
                <w:sz w:val="24"/>
                <w:szCs w:val="24"/>
              </w:rPr>
              <w:t>滚球</w:t>
            </w:r>
            <w:proofErr w:type="spellEnd"/>
            <w:r w:rsidRPr="00F63F8E">
              <w:rPr>
                <w:rFonts w:ascii="Times New Roman" w:eastAsia="Arial" w:hAnsi="Times New Roman" w:cs="Times New Roman"/>
                <w:sz w:val="24"/>
                <w:szCs w:val="24"/>
              </w:rPr>
              <w:t xml:space="preserve">   </w:t>
            </w:r>
          </w:p>
          <w:p w14:paraId="69125FB1"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icrosoft JhengHei" w:eastAsia="Microsoft JhengHei" w:hAnsi="Microsoft JhengHei" w:cs="Microsoft JhengHei" w:hint="eastAsia"/>
                <w:sz w:val="24"/>
                <w:szCs w:val="24"/>
              </w:rPr>
              <w:t>发声球（内置铃铛</w:t>
            </w:r>
            <w:proofErr w:type="spellEnd"/>
            <w:r w:rsidRPr="00F63F8E">
              <w:rPr>
                <w:rFonts w:ascii="Microsoft JhengHei" w:eastAsia="Microsoft JhengHei" w:hAnsi="Microsoft JhengHei" w:cs="Microsoft JhengHei" w:hint="eastAsia"/>
                <w:sz w:val="24"/>
                <w:szCs w:val="24"/>
              </w:rPr>
              <w:t>）</w:t>
            </w:r>
          </w:p>
          <w:p w14:paraId="00EDEB63"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防</w:t>
            </w:r>
            <w:r w:rsidRPr="00F63F8E">
              <w:rPr>
                <w:rFonts w:ascii="Microsoft JhengHei" w:eastAsia="Microsoft JhengHei" w:hAnsi="Microsoft JhengHei" w:cs="Microsoft JhengHei" w:hint="eastAsia"/>
                <w:sz w:val="24"/>
                <w:szCs w:val="24"/>
              </w:rPr>
              <w:t>护装备</w:t>
            </w:r>
            <w:proofErr w:type="spellEnd"/>
            <w:r w:rsidRPr="00F63F8E">
              <w:rPr>
                <w:rFonts w:ascii="Times New Roman" w:eastAsia="Arial" w:hAnsi="Times New Roman" w:cs="Times New Roman"/>
                <w:sz w:val="24"/>
                <w:szCs w:val="24"/>
              </w:rPr>
              <w:t xml:space="preserve">  </w:t>
            </w:r>
          </w:p>
          <w:p w14:paraId="426BDF86"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触</w:t>
            </w:r>
            <w:r w:rsidRPr="00F63F8E">
              <w:rPr>
                <w:rFonts w:ascii="Microsoft JhengHei" w:eastAsia="Microsoft JhengHei" w:hAnsi="Microsoft JhengHei" w:cs="Microsoft JhengHei" w:hint="eastAsia"/>
                <w:sz w:val="24"/>
                <w:szCs w:val="24"/>
              </w:rPr>
              <w:t>觉砖</w:t>
            </w:r>
            <w:proofErr w:type="spellEnd"/>
          </w:p>
          <w:p w14:paraId="05BD4D13" w14:textId="09F5F445"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2.</w:t>
            </w:r>
            <w:r w:rsidR="00AF5715">
              <w:rPr>
                <w:rFonts w:ascii="Times New Roman" w:eastAsia="Arial" w:hAnsi="Times New Roman" w:cs="Times New Roman"/>
                <w:sz w:val="24"/>
                <w:szCs w:val="24"/>
              </w:rPr>
              <w:t xml:space="preserve"> </w:t>
            </w:r>
            <w:proofErr w:type="spellStart"/>
            <w:r w:rsidRPr="00F63F8E">
              <w:rPr>
                <w:rFonts w:ascii="Microsoft JhengHei" w:eastAsia="Microsoft JhengHei" w:hAnsi="Microsoft JhengHei" w:cs="Microsoft JhengHei" w:hint="eastAsia"/>
                <w:sz w:val="24"/>
                <w:szCs w:val="24"/>
              </w:rPr>
              <w:t>创意材料</w:t>
            </w:r>
            <w:proofErr w:type="spellEnd"/>
            <w:r w:rsidRPr="00F63F8E">
              <w:rPr>
                <w:rFonts w:ascii="Times New Roman" w:eastAsia="Arial" w:hAnsi="Times New Roman" w:cs="Times New Roman"/>
                <w:sz w:val="24"/>
                <w:szCs w:val="24"/>
              </w:rPr>
              <w:t xml:space="preserve"> - $500</w:t>
            </w:r>
          </w:p>
          <w:p w14:paraId="76E3B64F"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比</w:t>
            </w:r>
            <w:r w:rsidRPr="00F63F8E">
              <w:rPr>
                <w:rFonts w:ascii="Microsoft JhengHei" w:eastAsia="Microsoft JhengHei" w:hAnsi="Microsoft JhengHei" w:cs="Microsoft JhengHei" w:hint="eastAsia"/>
                <w:sz w:val="24"/>
                <w:szCs w:val="24"/>
              </w:rPr>
              <w:t>赛用画布、颜料、画笔</w:t>
            </w:r>
            <w:proofErr w:type="spellEnd"/>
            <w:r w:rsidRPr="00F63F8E">
              <w:rPr>
                <w:rFonts w:ascii="Times New Roman" w:eastAsia="Arial" w:hAnsi="Times New Roman" w:cs="Times New Roman"/>
                <w:sz w:val="24"/>
                <w:szCs w:val="24"/>
              </w:rPr>
              <w:t xml:space="preserve">   </w:t>
            </w:r>
          </w:p>
          <w:p w14:paraId="18D5F6C7"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用于拍</w:t>
            </w:r>
            <w:r w:rsidRPr="00F63F8E">
              <w:rPr>
                <w:rFonts w:ascii="Microsoft JhengHei" w:eastAsia="Microsoft JhengHei" w:hAnsi="Microsoft JhengHei" w:cs="Microsoft JhengHei" w:hint="eastAsia"/>
                <w:sz w:val="24"/>
                <w:szCs w:val="24"/>
              </w:rPr>
              <w:t>摄视频日记的摄像机或智能手机</w:t>
            </w:r>
            <w:proofErr w:type="spellEnd"/>
          </w:p>
          <w:p w14:paraId="4BD9B883"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lastRenderedPageBreak/>
              <w:t xml:space="preserve">3. </w:t>
            </w:r>
            <w:proofErr w:type="spellStart"/>
            <w:r w:rsidRPr="00F63F8E">
              <w:rPr>
                <w:rFonts w:ascii="MS Gothic" w:eastAsia="MS Gothic" w:hAnsi="MS Gothic" w:cs="MS Gothic" w:hint="eastAsia"/>
                <w:sz w:val="24"/>
                <w:szCs w:val="24"/>
              </w:rPr>
              <w:t>活</w:t>
            </w:r>
            <w:r w:rsidRPr="00F63F8E">
              <w:rPr>
                <w:rFonts w:ascii="Microsoft JhengHei" w:eastAsia="Microsoft JhengHei" w:hAnsi="Microsoft JhengHei" w:cs="Microsoft JhengHei" w:hint="eastAsia"/>
                <w:sz w:val="24"/>
                <w:szCs w:val="24"/>
              </w:rPr>
              <w:t>动组织</w:t>
            </w:r>
            <w:proofErr w:type="spellEnd"/>
            <w:r w:rsidRPr="00F63F8E">
              <w:rPr>
                <w:rFonts w:ascii="Times New Roman" w:eastAsia="Arial" w:hAnsi="Times New Roman" w:cs="Times New Roman"/>
                <w:sz w:val="24"/>
                <w:szCs w:val="24"/>
              </w:rPr>
              <w:t xml:space="preserve"> - $500</w:t>
            </w:r>
          </w:p>
          <w:p w14:paraId="5A9F3883"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icrosoft JhengHei" w:eastAsia="Microsoft JhengHei" w:hAnsi="Microsoft JhengHei" w:cs="Microsoft JhengHei" w:hint="eastAsia"/>
                <w:sz w:val="24"/>
                <w:szCs w:val="24"/>
              </w:rPr>
              <w:t>奖项</w:t>
            </w:r>
            <w:proofErr w:type="spellEnd"/>
          </w:p>
          <w:p w14:paraId="2947DB86"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印刷海</w:t>
            </w:r>
            <w:r w:rsidRPr="00F63F8E">
              <w:rPr>
                <w:rFonts w:ascii="Microsoft JhengHei" w:eastAsia="Microsoft JhengHei" w:hAnsi="Microsoft JhengHei" w:cs="Microsoft JhengHei" w:hint="eastAsia"/>
                <w:sz w:val="24"/>
                <w:szCs w:val="24"/>
              </w:rPr>
              <w:t>报和小册子</w:t>
            </w:r>
            <w:proofErr w:type="spellEnd"/>
            <w:r w:rsidRPr="00F63F8E">
              <w:rPr>
                <w:rFonts w:ascii="Times New Roman" w:eastAsia="Arial" w:hAnsi="Times New Roman" w:cs="Times New Roman"/>
                <w:sz w:val="24"/>
                <w:szCs w:val="24"/>
              </w:rPr>
              <w:t xml:space="preserve"> </w:t>
            </w:r>
          </w:p>
          <w:p w14:paraId="44BD66AA"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旅游</w:t>
            </w:r>
            <w:r w:rsidRPr="00F63F8E">
              <w:rPr>
                <w:rFonts w:ascii="Microsoft JhengHei" w:eastAsia="Microsoft JhengHei" w:hAnsi="Microsoft JhengHei" w:cs="Microsoft JhengHei" w:hint="eastAsia"/>
                <w:sz w:val="24"/>
                <w:szCs w:val="24"/>
              </w:rPr>
              <w:t>纪念品</w:t>
            </w:r>
            <w:proofErr w:type="spellEnd"/>
          </w:p>
          <w:p w14:paraId="119E22A7" w14:textId="3BA8B583"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4.</w:t>
            </w:r>
            <w:r w:rsidRPr="00F63F8E">
              <w:rPr>
                <w:rFonts w:ascii="MS Gothic" w:eastAsia="MS Gothic" w:hAnsi="MS Gothic" w:cs="MS Gothic" w:hint="eastAsia"/>
                <w:sz w:val="24"/>
                <w:szCs w:val="24"/>
              </w:rPr>
              <w:t>技</w:t>
            </w:r>
            <w:r w:rsidRPr="00F63F8E">
              <w:rPr>
                <w:rFonts w:ascii="Microsoft JhengHei" w:eastAsia="Microsoft JhengHei" w:hAnsi="Microsoft JhengHei" w:cs="Microsoft JhengHei" w:hint="eastAsia"/>
                <w:sz w:val="24"/>
                <w:szCs w:val="24"/>
              </w:rPr>
              <w:t>术设备</w:t>
            </w:r>
            <w:r w:rsidRPr="00F63F8E">
              <w:rPr>
                <w:rFonts w:ascii="Times New Roman" w:eastAsia="Arial" w:hAnsi="Times New Roman" w:cs="Times New Roman"/>
                <w:sz w:val="24"/>
                <w:szCs w:val="24"/>
              </w:rPr>
              <w:t xml:space="preserve"> - $2</w:t>
            </w:r>
            <w:r w:rsidR="00AF5715">
              <w:rPr>
                <w:rFonts w:ascii="Times New Roman" w:eastAsia="Arial" w:hAnsi="Times New Roman" w:cs="Times New Roman"/>
                <w:sz w:val="24"/>
                <w:szCs w:val="24"/>
              </w:rPr>
              <w:t xml:space="preserve"> </w:t>
            </w:r>
            <w:r w:rsidRPr="00F63F8E">
              <w:rPr>
                <w:rFonts w:ascii="Times New Roman" w:eastAsia="Arial" w:hAnsi="Times New Roman" w:cs="Times New Roman"/>
                <w:sz w:val="24"/>
                <w:szCs w:val="24"/>
              </w:rPr>
              <w:t>000</w:t>
            </w:r>
          </w:p>
          <w:p w14:paraId="0207B3BE"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咨</w:t>
            </w:r>
            <w:r w:rsidRPr="00F63F8E">
              <w:rPr>
                <w:rFonts w:ascii="Microsoft JhengHei" w:eastAsia="Microsoft JhengHei" w:hAnsi="Microsoft JhengHei" w:cs="Microsoft JhengHei" w:hint="eastAsia"/>
                <w:sz w:val="24"/>
                <w:szCs w:val="24"/>
              </w:rPr>
              <w:t>询台</w:t>
            </w:r>
            <w:proofErr w:type="spellEnd"/>
          </w:p>
          <w:p w14:paraId="7C871ED1"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多板或</w:t>
            </w:r>
            <w:r w:rsidRPr="00F63F8E">
              <w:rPr>
                <w:rFonts w:ascii="Microsoft JhengHei" w:eastAsia="Microsoft JhengHei" w:hAnsi="Microsoft JhengHei" w:cs="Microsoft JhengHei" w:hint="eastAsia"/>
                <w:sz w:val="24"/>
                <w:szCs w:val="24"/>
              </w:rPr>
              <w:t>带屏幕的投影仪</w:t>
            </w:r>
            <w:proofErr w:type="spellEnd"/>
            <w:r w:rsidRPr="00F63F8E">
              <w:rPr>
                <w:rFonts w:ascii="Times New Roman" w:eastAsia="Arial" w:hAnsi="Times New Roman" w:cs="Times New Roman"/>
                <w:sz w:val="24"/>
                <w:szCs w:val="24"/>
              </w:rPr>
              <w:t xml:space="preserve"> </w:t>
            </w:r>
          </w:p>
          <w:p w14:paraId="66B62ADE"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活</w:t>
            </w:r>
            <w:r w:rsidRPr="00F63F8E">
              <w:rPr>
                <w:rFonts w:ascii="Microsoft JhengHei" w:eastAsia="Microsoft JhengHei" w:hAnsi="Microsoft JhengHei" w:cs="Microsoft JhengHei" w:hint="eastAsia"/>
                <w:sz w:val="24"/>
                <w:szCs w:val="24"/>
              </w:rPr>
              <w:t>动音乐伴奏扬声器</w:t>
            </w:r>
            <w:proofErr w:type="spellEnd"/>
          </w:p>
          <w:p w14:paraId="4CBC1D4E"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5.</w:t>
            </w:r>
            <w:r w:rsidRPr="00F63F8E">
              <w:rPr>
                <w:rFonts w:ascii="MS Gothic" w:eastAsia="MS Gothic" w:hAnsi="MS Gothic" w:cs="MS Gothic" w:hint="eastAsia"/>
                <w:sz w:val="24"/>
                <w:szCs w:val="24"/>
              </w:rPr>
              <w:t>医</w:t>
            </w:r>
            <w:r w:rsidRPr="00F63F8E">
              <w:rPr>
                <w:rFonts w:ascii="Microsoft JhengHei" w:eastAsia="Microsoft JhengHei" w:hAnsi="Microsoft JhengHei" w:cs="Microsoft JhengHei" w:hint="eastAsia"/>
                <w:sz w:val="24"/>
                <w:szCs w:val="24"/>
              </w:rPr>
              <w:t>疗设备</w:t>
            </w:r>
            <w:r w:rsidRPr="00F63F8E">
              <w:rPr>
                <w:rFonts w:ascii="Times New Roman" w:eastAsia="Arial" w:hAnsi="Times New Roman" w:cs="Times New Roman"/>
                <w:sz w:val="24"/>
                <w:szCs w:val="24"/>
              </w:rPr>
              <w:t xml:space="preserve"> - $500</w:t>
            </w:r>
          </w:p>
          <w:p w14:paraId="5AE8FEC7"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急救箱（</w:t>
            </w:r>
            <w:r w:rsidRPr="00F63F8E">
              <w:rPr>
                <w:rFonts w:ascii="Microsoft JhengHei" w:eastAsia="Microsoft JhengHei" w:hAnsi="Microsoft JhengHei" w:cs="Microsoft JhengHei" w:hint="eastAsia"/>
                <w:sz w:val="24"/>
                <w:szCs w:val="24"/>
              </w:rPr>
              <w:t>扩展：弹力绷带、冷敷袋</w:t>
            </w:r>
            <w:proofErr w:type="spellEnd"/>
            <w:r w:rsidRPr="00F63F8E">
              <w:rPr>
                <w:rFonts w:ascii="Microsoft JhengHei" w:eastAsia="Microsoft JhengHei" w:hAnsi="Microsoft JhengHei" w:cs="Microsoft JhengHei" w:hint="eastAsia"/>
                <w:sz w:val="24"/>
                <w:szCs w:val="24"/>
              </w:rPr>
              <w:t>）</w:t>
            </w:r>
            <w:r w:rsidRPr="00F63F8E">
              <w:rPr>
                <w:rFonts w:ascii="Times New Roman" w:eastAsia="Arial" w:hAnsi="Times New Roman" w:cs="Times New Roman"/>
                <w:sz w:val="24"/>
                <w:szCs w:val="24"/>
              </w:rPr>
              <w:t xml:space="preserve"> </w:t>
            </w:r>
          </w:p>
          <w:p w14:paraId="378302C4"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眼</w:t>
            </w:r>
            <w:r w:rsidRPr="00F63F8E">
              <w:rPr>
                <w:rFonts w:ascii="Microsoft JhengHei" w:eastAsia="Microsoft JhengHei" w:hAnsi="Microsoft JhengHei" w:cs="Microsoft JhengHei" w:hint="eastAsia"/>
                <w:sz w:val="24"/>
                <w:szCs w:val="24"/>
              </w:rPr>
              <w:t>压计、血糖仪（慢性病儿童用</w:t>
            </w:r>
            <w:proofErr w:type="spellEnd"/>
            <w:r w:rsidRPr="00F63F8E">
              <w:rPr>
                <w:rFonts w:ascii="Microsoft JhengHei" w:eastAsia="Microsoft JhengHei" w:hAnsi="Microsoft JhengHei" w:cs="Microsoft JhengHei" w:hint="eastAsia"/>
                <w:sz w:val="24"/>
                <w:szCs w:val="24"/>
              </w:rPr>
              <w:t>）</w:t>
            </w:r>
          </w:p>
          <w:p w14:paraId="0AD5974D"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6. </w:t>
            </w:r>
            <w:proofErr w:type="spellStart"/>
            <w:r w:rsidRPr="00F63F8E">
              <w:rPr>
                <w:rFonts w:ascii="MS Gothic" w:eastAsia="MS Gothic" w:hAnsi="MS Gothic" w:cs="MS Gothic" w:hint="eastAsia"/>
                <w:sz w:val="24"/>
                <w:szCs w:val="24"/>
              </w:rPr>
              <w:t>运</w:t>
            </w:r>
            <w:r w:rsidRPr="00F63F8E">
              <w:rPr>
                <w:rFonts w:ascii="Microsoft JhengHei" w:eastAsia="Microsoft JhengHei" w:hAnsi="Microsoft JhengHei" w:cs="Microsoft JhengHei" w:hint="eastAsia"/>
                <w:sz w:val="24"/>
                <w:szCs w:val="24"/>
              </w:rPr>
              <w:t>输和物流</w:t>
            </w:r>
            <w:proofErr w:type="spellEnd"/>
            <w:r w:rsidRPr="00F63F8E">
              <w:rPr>
                <w:rFonts w:ascii="Times New Roman" w:eastAsia="Arial" w:hAnsi="Times New Roman" w:cs="Times New Roman"/>
                <w:sz w:val="24"/>
                <w:szCs w:val="24"/>
              </w:rPr>
              <w:t xml:space="preserve"> - $500</w:t>
            </w:r>
          </w:p>
          <w:p w14:paraId="66626E5F" w14:textId="77777777" w:rsidR="00197D84" w:rsidRPr="00F63F8E" w:rsidRDefault="00197D84" w:rsidP="00197D84">
            <w:pPr>
              <w:spacing w:after="0" w:line="240" w:lineRule="auto"/>
              <w:rPr>
                <w:rFonts w:ascii="Times New Roman" w:eastAsia="Arial" w:hAnsi="Times New Roman" w:cs="Times New Roman"/>
                <w:sz w:val="24"/>
                <w:szCs w:val="24"/>
              </w:rPr>
            </w:pPr>
            <w:proofErr w:type="spellStart"/>
            <w:r w:rsidRPr="00F63F8E">
              <w:rPr>
                <w:rFonts w:ascii="MS Gothic" w:eastAsia="MS Gothic" w:hAnsi="MS Gothic" w:cs="MS Gothic" w:hint="eastAsia"/>
                <w:sz w:val="24"/>
                <w:szCs w:val="24"/>
              </w:rPr>
              <w:t>参与者</w:t>
            </w:r>
            <w:r w:rsidRPr="00F63F8E">
              <w:rPr>
                <w:rFonts w:ascii="Microsoft JhengHei" w:eastAsia="Microsoft JhengHei" w:hAnsi="Microsoft JhengHei" w:cs="Microsoft JhengHei" w:hint="eastAsia"/>
                <w:sz w:val="24"/>
                <w:szCs w:val="24"/>
              </w:rPr>
              <w:t>转移</w:t>
            </w:r>
            <w:proofErr w:type="spellEnd"/>
          </w:p>
          <w:p w14:paraId="1C00EFDC" w14:textId="77777777" w:rsidR="00197D84" w:rsidRPr="00F63F8E" w:rsidRDefault="00197D84" w:rsidP="00197D84">
            <w:pPr>
              <w:spacing w:after="0" w:line="240" w:lineRule="auto"/>
              <w:rPr>
                <w:rFonts w:ascii="Times New Roman" w:eastAsia="Arial" w:hAnsi="Times New Roman" w:cs="Times New Roman"/>
                <w:sz w:val="24"/>
                <w:szCs w:val="24"/>
              </w:rPr>
            </w:pPr>
            <w:r w:rsidRPr="00F63F8E">
              <w:rPr>
                <w:rFonts w:ascii="Times New Roman" w:eastAsia="Arial" w:hAnsi="Times New Roman" w:cs="Times New Roman"/>
                <w:sz w:val="24"/>
                <w:szCs w:val="24"/>
              </w:rPr>
              <w:t xml:space="preserve">7. </w:t>
            </w:r>
            <w:proofErr w:type="spellStart"/>
            <w:r w:rsidRPr="00F63F8E">
              <w:rPr>
                <w:rFonts w:ascii="Microsoft JhengHei" w:eastAsia="Microsoft JhengHei" w:hAnsi="Microsoft JhengHei" w:cs="Microsoft JhengHei" w:hint="eastAsia"/>
                <w:sz w:val="24"/>
                <w:szCs w:val="24"/>
              </w:rPr>
              <w:t>报酬</w:t>
            </w:r>
            <w:proofErr w:type="spellEnd"/>
          </w:p>
        </w:tc>
      </w:tr>
    </w:tbl>
    <w:p w14:paraId="401302ED" w14:textId="77777777" w:rsidR="00197D84" w:rsidRPr="00F63F8E" w:rsidRDefault="00197D84" w:rsidP="00197D84">
      <w:pPr>
        <w:spacing w:line="240" w:lineRule="auto"/>
        <w:rPr>
          <w:rFonts w:ascii="Times New Roman" w:eastAsia="Arial" w:hAnsi="Times New Roman" w:cs="Times New Roman"/>
          <w:sz w:val="24"/>
          <w:szCs w:val="24"/>
        </w:rPr>
      </w:pPr>
    </w:p>
    <w:p w14:paraId="37CF16E1" w14:textId="77777777" w:rsidR="008D1E89" w:rsidRDefault="008D1E89"/>
    <w:sectPr w:rsidR="008D1E89" w:rsidSect="00DF0B9C">
      <w:headerReference w:type="default" r:id="rId7"/>
      <w:pgSz w:w="16838" w:h="11906" w:orient="landscape"/>
      <w:pgMar w:top="720" w:right="720" w:bottom="567" w:left="720"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E0371" w14:textId="77777777" w:rsidR="00244D35" w:rsidRDefault="00244D35" w:rsidP="00197D84">
      <w:pPr>
        <w:spacing w:after="0" w:line="240" w:lineRule="auto"/>
      </w:pPr>
      <w:r>
        <w:separator/>
      </w:r>
    </w:p>
  </w:endnote>
  <w:endnote w:type="continuationSeparator" w:id="0">
    <w:p w14:paraId="1D4FF73A" w14:textId="77777777" w:rsidR="00244D35" w:rsidRDefault="00244D35" w:rsidP="00197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3D35B" w14:textId="77777777" w:rsidR="00244D35" w:rsidRDefault="00244D35" w:rsidP="00197D84">
      <w:pPr>
        <w:spacing w:after="0" w:line="240" w:lineRule="auto"/>
      </w:pPr>
      <w:r>
        <w:separator/>
      </w:r>
    </w:p>
  </w:footnote>
  <w:footnote w:type="continuationSeparator" w:id="0">
    <w:p w14:paraId="0A0ABAAF" w14:textId="77777777" w:rsidR="00244D35" w:rsidRDefault="00244D35" w:rsidP="00197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074555"/>
      <w:docPartObj>
        <w:docPartGallery w:val="Page Numbers (Top of Page)"/>
        <w:docPartUnique/>
      </w:docPartObj>
    </w:sdtPr>
    <w:sdtContent>
      <w:p w14:paraId="2D3A3FBB" w14:textId="0C1FF157" w:rsidR="00197D84" w:rsidRDefault="00197D84">
        <w:pPr>
          <w:pStyle w:val="a3"/>
          <w:jc w:val="center"/>
        </w:pPr>
        <w:r>
          <w:fldChar w:fldCharType="begin"/>
        </w:r>
        <w:r>
          <w:instrText>PAGE   \* MERGEFORMAT</w:instrText>
        </w:r>
        <w:r>
          <w:fldChar w:fldCharType="separate"/>
        </w:r>
        <w:r w:rsidR="005B06BC">
          <w:rPr>
            <w:noProof/>
          </w:rPr>
          <w:t>21</w:t>
        </w:r>
        <w:r>
          <w:fldChar w:fldCharType="end"/>
        </w:r>
      </w:p>
    </w:sdtContent>
  </w:sdt>
  <w:p w14:paraId="5EBB8853" w14:textId="77777777" w:rsidR="00197D84" w:rsidRDefault="00197D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04060"/>
    <w:multiLevelType w:val="multilevel"/>
    <w:tmpl w:val="DF1E0C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2661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402"/>
    <w:rsid w:val="000E26F6"/>
    <w:rsid w:val="000F4620"/>
    <w:rsid w:val="00197D84"/>
    <w:rsid w:val="00244D35"/>
    <w:rsid w:val="003B5D9E"/>
    <w:rsid w:val="004D5DEB"/>
    <w:rsid w:val="004F7A07"/>
    <w:rsid w:val="005B06BC"/>
    <w:rsid w:val="006E5ED9"/>
    <w:rsid w:val="00751035"/>
    <w:rsid w:val="008D1E89"/>
    <w:rsid w:val="00AD0402"/>
    <w:rsid w:val="00AF5715"/>
    <w:rsid w:val="00DF0B9C"/>
    <w:rsid w:val="00E91AB0"/>
    <w:rsid w:val="00FC5D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5506F"/>
  <w15:docId w15:val="{E634DA80-44BE-475C-846E-B2A18F9FC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D84"/>
    <w:pPr>
      <w:spacing w:after="200" w:line="276" w:lineRule="auto"/>
    </w:pPr>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7D8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97D84"/>
    <w:rPr>
      <w:rFonts w:ascii="Calibri" w:eastAsia="Calibri" w:hAnsi="Calibri" w:cs="Calibri"/>
      <w:lang w:eastAsia="ru-RU"/>
    </w:rPr>
  </w:style>
  <w:style w:type="paragraph" w:styleId="a5">
    <w:name w:val="footer"/>
    <w:basedOn w:val="a"/>
    <w:link w:val="a6"/>
    <w:uiPriority w:val="99"/>
    <w:unhideWhenUsed/>
    <w:rsid w:val="00197D8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97D84"/>
    <w:rPr>
      <w:rFonts w:ascii="Calibri" w:eastAsia="Calibri" w:hAnsi="Calibri" w:cs="Calibri"/>
      <w:lang w:eastAsia="ru-RU"/>
    </w:rPr>
  </w:style>
  <w:style w:type="table" w:styleId="a7">
    <w:name w:val="Table Grid"/>
    <w:basedOn w:val="a1"/>
    <w:uiPriority w:val="59"/>
    <w:rsid w:val="00AF5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3357</Words>
  <Characters>19138</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User</cp:lastModifiedBy>
  <cp:revision>5</cp:revision>
  <dcterms:created xsi:type="dcterms:W3CDTF">2026-09-09T11:08:00Z</dcterms:created>
  <dcterms:modified xsi:type="dcterms:W3CDTF">2026-09-15T08:17:00Z</dcterms:modified>
</cp:coreProperties>
</file>