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748"/>
        <w:gridCol w:w="4049"/>
      </w:tblGrid>
      <w:tr w:rsidR="009760DC" w:rsidRPr="00FE77D5" w:rsidTr="00141A8F">
        <w:trPr>
          <w:trHeight w:val="1494"/>
        </w:trPr>
        <w:tc>
          <w:tcPr>
            <w:tcW w:w="5748" w:type="dxa"/>
            <w:shd w:val="clear" w:color="auto" w:fill="auto"/>
          </w:tcPr>
          <w:p w:rsidR="009760DC" w:rsidRPr="00FE77D5" w:rsidRDefault="009760DC" w:rsidP="00141A8F">
            <w:pPr>
              <w:ind w:right="146"/>
            </w:pPr>
          </w:p>
          <w:p w:rsidR="009760DC" w:rsidRPr="00FE77D5" w:rsidRDefault="009760DC" w:rsidP="00141A8F">
            <w:pPr>
              <w:ind w:right="146"/>
            </w:pPr>
          </w:p>
        </w:tc>
        <w:tc>
          <w:tcPr>
            <w:tcW w:w="4049" w:type="dxa"/>
            <w:shd w:val="clear" w:color="auto" w:fill="auto"/>
          </w:tcPr>
          <w:p w:rsidR="009760DC" w:rsidRPr="00FE77D5" w:rsidRDefault="009760DC" w:rsidP="00141A8F">
            <w:pPr>
              <w:ind w:right="146"/>
            </w:pPr>
            <w:r w:rsidRPr="00FE77D5">
              <w:t>Приложение 5</w:t>
            </w:r>
          </w:p>
          <w:p w:rsidR="009760DC" w:rsidRPr="00FE77D5" w:rsidRDefault="009760DC" w:rsidP="00141A8F">
            <w:pPr>
              <w:ind w:right="146"/>
            </w:pPr>
            <w:r w:rsidRPr="00FE77D5">
              <w:t xml:space="preserve">к решению президиума </w:t>
            </w:r>
          </w:p>
          <w:p w:rsidR="009760DC" w:rsidRPr="00FE77D5" w:rsidRDefault="009760DC" w:rsidP="00141A8F">
            <w:pPr>
              <w:ind w:right="146"/>
            </w:pPr>
            <w:r w:rsidRPr="00FE77D5">
              <w:t xml:space="preserve">Минского горсовета и </w:t>
            </w:r>
          </w:p>
          <w:p w:rsidR="009760DC" w:rsidRPr="00FE77D5" w:rsidRDefault="009760DC" w:rsidP="00141A8F">
            <w:pPr>
              <w:ind w:right="146"/>
            </w:pPr>
            <w:r w:rsidRPr="00FE77D5">
              <w:t xml:space="preserve">Минского горисполкома </w:t>
            </w:r>
          </w:p>
          <w:p w:rsidR="009760DC" w:rsidRPr="00FE77D5" w:rsidRDefault="009760DC" w:rsidP="00141A8F">
            <w:pPr>
              <w:ind w:right="146"/>
            </w:pPr>
            <w:r w:rsidRPr="00FE77D5">
              <w:t>02.09.2019 №</w:t>
            </w:r>
            <w:r>
              <w:t xml:space="preserve"> 18/2728</w:t>
            </w:r>
          </w:p>
          <w:p w:rsidR="009760DC" w:rsidRPr="00FE77D5" w:rsidRDefault="009760DC" w:rsidP="00141A8F">
            <w:pPr>
              <w:ind w:right="146"/>
            </w:pPr>
          </w:p>
        </w:tc>
      </w:tr>
    </w:tbl>
    <w:p w:rsidR="009760DC" w:rsidRPr="00FE77D5" w:rsidRDefault="009760DC" w:rsidP="009760DC">
      <w:pPr>
        <w:spacing w:line="280" w:lineRule="exact"/>
        <w:ind w:right="4009"/>
        <w:jc w:val="both"/>
      </w:pPr>
      <w:r w:rsidRPr="00FE77D5">
        <w:t>СОСТАВ</w:t>
      </w:r>
    </w:p>
    <w:p w:rsidR="009760DC" w:rsidRPr="00FE77D5" w:rsidRDefault="009760DC" w:rsidP="009760DC">
      <w:pPr>
        <w:spacing w:line="280" w:lineRule="exact"/>
        <w:ind w:right="4009"/>
        <w:jc w:val="both"/>
      </w:pPr>
      <w:r w:rsidRPr="00FE77D5">
        <w:t xml:space="preserve">окружной избирательной комиссии </w:t>
      </w:r>
      <w:proofErr w:type="spellStart"/>
      <w:r w:rsidRPr="00FE77D5">
        <w:t>Свислочского</w:t>
      </w:r>
      <w:proofErr w:type="spellEnd"/>
      <w:r w:rsidRPr="00FE77D5">
        <w:t xml:space="preserve"> избирательного округа № 94 </w:t>
      </w:r>
      <w:r w:rsidRPr="00FE77D5">
        <w:br/>
        <w:t xml:space="preserve">по выборам </w:t>
      </w:r>
      <w:proofErr w:type="gramStart"/>
      <w:r w:rsidRPr="00FE77D5">
        <w:t>депутата Палаты представителей Национального собрания Республики</w:t>
      </w:r>
      <w:proofErr w:type="gramEnd"/>
      <w:r w:rsidRPr="00FE77D5">
        <w:t xml:space="preserve"> Беларусь седьмого созыва </w:t>
      </w:r>
    </w:p>
    <w:p w:rsidR="009760DC" w:rsidRPr="00FE77D5" w:rsidRDefault="009760DC" w:rsidP="009760DC">
      <w:pPr>
        <w:ind w:right="146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8"/>
        <w:gridCol w:w="456"/>
        <w:gridCol w:w="807"/>
        <w:gridCol w:w="4957"/>
        <w:gridCol w:w="156"/>
      </w:tblGrid>
      <w:tr w:rsidR="009760DC" w:rsidRPr="00FE77D5" w:rsidTr="00141A8F">
        <w:trPr>
          <w:gridAfter w:val="1"/>
          <w:wAfter w:w="159" w:type="dxa"/>
        </w:trPr>
        <w:tc>
          <w:tcPr>
            <w:tcW w:w="4788" w:type="dxa"/>
            <w:gridSpan w:val="3"/>
            <w:shd w:val="clear" w:color="auto" w:fill="auto"/>
          </w:tcPr>
          <w:p w:rsidR="009760DC" w:rsidRPr="00FE77D5" w:rsidRDefault="009760DC" w:rsidP="00141A8F">
            <w:pPr>
              <w:ind w:right="146"/>
            </w:pPr>
          </w:p>
        </w:tc>
        <w:tc>
          <w:tcPr>
            <w:tcW w:w="5009" w:type="dxa"/>
            <w:shd w:val="clear" w:color="auto" w:fill="auto"/>
          </w:tcPr>
          <w:p w:rsidR="009760DC" w:rsidRPr="00FE77D5" w:rsidRDefault="009760DC" w:rsidP="00141A8F">
            <w:pPr>
              <w:ind w:right="146"/>
            </w:pPr>
            <w:r w:rsidRPr="00FE77D5">
              <w:t>Место нахождения комиссии:</w:t>
            </w:r>
          </w:p>
          <w:p w:rsidR="009760DC" w:rsidRDefault="009760DC" w:rsidP="00141A8F">
            <w:pPr>
              <w:ind w:right="146"/>
            </w:pPr>
            <w:r w:rsidRPr="00FE77D5">
              <w:t xml:space="preserve">г. Минск, ул. Маяковского, 83, к. 126 телефон 213-23-89 </w:t>
            </w:r>
          </w:p>
          <w:p w:rsidR="009760DC" w:rsidRPr="00FE77D5" w:rsidRDefault="009760DC" w:rsidP="00141A8F">
            <w:pPr>
              <w:ind w:right="146"/>
            </w:pPr>
          </w:p>
        </w:tc>
      </w:tr>
      <w:tr w:rsidR="009760DC" w:rsidRPr="00FE77D5" w:rsidTr="00141A8F">
        <w:tc>
          <w:tcPr>
            <w:tcW w:w="3508" w:type="dxa"/>
            <w:shd w:val="clear" w:color="auto" w:fill="auto"/>
          </w:tcPr>
          <w:p w:rsidR="009760DC" w:rsidRPr="00FE77D5" w:rsidRDefault="009760DC" w:rsidP="00141A8F">
            <w:pPr>
              <w:ind w:right="146"/>
              <w:jc w:val="both"/>
            </w:pPr>
            <w:proofErr w:type="spellStart"/>
            <w:r w:rsidRPr="00FE77D5">
              <w:t>Гаджула</w:t>
            </w:r>
            <w:proofErr w:type="spellEnd"/>
          </w:p>
          <w:p w:rsidR="009760DC" w:rsidRPr="00FE77D5" w:rsidRDefault="009760DC" w:rsidP="00141A8F">
            <w:pPr>
              <w:ind w:right="146"/>
              <w:jc w:val="both"/>
            </w:pPr>
            <w:r w:rsidRPr="00FE77D5">
              <w:t>Андрей Александрович</w:t>
            </w:r>
          </w:p>
        </w:tc>
        <w:tc>
          <w:tcPr>
            <w:tcW w:w="456" w:type="dxa"/>
            <w:shd w:val="clear" w:color="auto" w:fill="auto"/>
          </w:tcPr>
          <w:p w:rsidR="009760DC" w:rsidRPr="00FE77D5" w:rsidRDefault="009760DC" w:rsidP="00141A8F">
            <w:pPr>
              <w:ind w:right="146"/>
              <w:jc w:val="both"/>
            </w:pPr>
            <w:r w:rsidRPr="00FE77D5">
              <w:t>-</w:t>
            </w:r>
          </w:p>
        </w:tc>
        <w:tc>
          <w:tcPr>
            <w:tcW w:w="5992" w:type="dxa"/>
            <w:gridSpan w:val="3"/>
            <w:shd w:val="clear" w:color="auto" w:fill="auto"/>
          </w:tcPr>
          <w:p w:rsidR="009760DC" w:rsidRPr="00FE77D5" w:rsidRDefault="009760DC" w:rsidP="00141A8F">
            <w:pPr>
              <w:ind w:right="146"/>
              <w:jc w:val="both"/>
            </w:pPr>
            <w:r w:rsidRPr="00FE77D5">
              <w:t>от Белорусской социально-спортивной партии</w:t>
            </w:r>
          </w:p>
        </w:tc>
      </w:tr>
      <w:tr w:rsidR="009760DC" w:rsidRPr="00FE77D5" w:rsidTr="00141A8F">
        <w:tc>
          <w:tcPr>
            <w:tcW w:w="3508" w:type="dxa"/>
            <w:shd w:val="clear" w:color="auto" w:fill="auto"/>
          </w:tcPr>
          <w:p w:rsidR="009760DC" w:rsidRPr="00FE77D5" w:rsidRDefault="009760DC" w:rsidP="00141A8F">
            <w:pPr>
              <w:ind w:right="146"/>
              <w:jc w:val="both"/>
            </w:pPr>
            <w:r w:rsidRPr="00FE77D5">
              <w:t>Иванько</w:t>
            </w:r>
          </w:p>
          <w:p w:rsidR="009760DC" w:rsidRPr="00FE77D5" w:rsidRDefault="009760DC" w:rsidP="00141A8F">
            <w:pPr>
              <w:ind w:right="146"/>
              <w:jc w:val="both"/>
            </w:pPr>
            <w:r w:rsidRPr="00FE77D5">
              <w:t xml:space="preserve">Елена </w:t>
            </w:r>
            <w:proofErr w:type="spellStart"/>
            <w:r w:rsidRPr="00FE77D5">
              <w:t>Марьяновна</w:t>
            </w:r>
            <w:proofErr w:type="spellEnd"/>
          </w:p>
        </w:tc>
        <w:tc>
          <w:tcPr>
            <w:tcW w:w="456" w:type="dxa"/>
            <w:shd w:val="clear" w:color="auto" w:fill="auto"/>
          </w:tcPr>
          <w:p w:rsidR="009760DC" w:rsidRPr="00FE77D5" w:rsidRDefault="009760DC" w:rsidP="00141A8F">
            <w:pPr>
              <w:ind w:right="146"/>
              <w:jc w:val="both"/>
            </w:pPr>
            <w:r w:rsidRPr="00FE77D5">
              <w:t>-</w:t>
            </w:r>
          </w:p>
        </w:tc>
        <w:tc>
          <w:tcPr>
            <w:tcW w:w="5992" w:type="dxa"/>
            <w:gridSpan w:val="3"/>
            <w:shd w:val="clear" w:color="auto" w:fill="auto"/>
          </w:tcPr>
          <w:p w:rsidR="009760DC" w:rsidRPr="00FE77D5" w:rsidRDefault="009760DC" w:rsidP="00141A8F">
            <w:pPr>
              <w:ind w:right="146"/>
              <w:jc w:val="both"/>
            </w:pPr>
            <w:r w:rsidRPr="00FE77D5">
              <w:t>от общественного объединения «Белорусский союз женщин»</w:t>
            </w:r>
          </w:p>
        </w:tc>
      </w:tr>
      <w:tr w:rsidR="009760DC" w:rsidRPr="00FE77D5" w:rsidTr="00141A8F">
        <w:tc>
          <w:tcPr>
            <w:tcW w:w="3508" w:type="dxa"/>
            <w:shd w:val="clear" w:color="auto" w:fill="auto"/>
          </w:tcPr>
          <w:p w:rsidR="009760DC" w:rsidRPr="00FE77D5" w:rsidRDefault="009760DC" w:rsidP="00141A8F">
            <w:pPr>
              <w:ind w:right="146"/>
              <w:jc w:val="both"/>
            </w:pPr>
            <w:proofErr w:type="spellStart"/>
            <w:r w:rsidRPr="00FE77D5">
              <w:t>Кастюк</w:t>
            </w:r>
            <w:proofErr w:type="spellEnd"/>
          </w:p>
          <w:p w:rsidR="009760DC" w:rsidRPr="00FE77D5" w:rsidRDefault="009760DC" w:rsidP="00141A8F">
            <w:pPr>
              <w:ind w:right="146"/>
              <w:jc w:val="both"/>
            </w:pPr>
            <w:r w:rsidRPr="00FE77D5">
              <w:t>Андрей Николаевич</w:t>
            </w:r>
          </w:p>
        </w:tc>
        <w:tc>
          <w:tcPr>
            <w:tcW w:w="456" w:type="dxa"/>
            <w:shd w:val="clear" w:color="auto" w:fill="auto"/>
          </w:tcPr>
          <w:p w:rsidR="009760DC" w:rsidRPr="00FE77D5" w:rsidRDefault="009760DC" w:rsidP="00141A8F">
            <w:pPr>
              <w:ind w:right="146"/>
              <w:jc w:val="both"/>
            </w:pPr>
            <w:r w:rsidRPr="00FE77D5">
              <w:t>-</w:t>
            </w:r>
          </w:p>
        </w:tc>
        <w:tc>
          <w:tcPr>
            <w:tcW w:w="5992" w:type="dxa"/>
            <w:gridSpan w:val="3"/>
            <w:shd w:val="clear" w:color="auto" w:fill="auto"/>
          </w:tcPr>
          <w:p w:rsidR="009760DC" w:rsidRPr="00FE77D5" w:rsidRDefault="009760DC" w:rsidP="00141A8F">
            <w:pPr>
              <w:ind w:right="146"/>
              <w:jc w:val="both"/>
            </w:pPr>
            <w:r w:rsidRPr="00FE77D5">
              <w:t>от Республиканской партии труда и справедливости</w:t>
            </w:r>
          </w:p>
        </w:tc>
      </w:tr>
      <w:tr w:rsidR="009760DC" w:rsidRPr="00FE77D5" w:rsidTr="00141A8F">
        <w:tc>
          <w:tcPr>
            <w:tcW w:w="3508" w:type="dxa"/>
            <w:shd w:val="clear" w:color="auto" w:fill="auto"/>
          </w:tcPr>
          <w:p w:rsidR="009760DC" w:rsidRPr="00FE77D5" w:rsidRDefault="009760DC" w:rsidP="00141A8F">
            <w:pPr>
              <w:ind w:right="146"/>
              <w:jc w:val="both"/>
            </w:pPr>
            <w:r w:rsidRPr="00FE77D5">
              <w:t xml:space="preserve">Концевенко </w:t>
            </w:r>
          </w:p>
          <w:p w:rsidR="009760DC" w:rsidRPr="00FE77D5" w:rsidRDefault="009760DC" w:rsidP="00141A8F">
            <w:pPr>
              <w:ind w:right="146"/>
              <w:jc w:val="both"/>
            </w:pPr>
            <w:r w:rsidRPr="00FE77D5">
              <w:t>Татьяна Николаевна</w:t>
            </w:r>
          </w:p>
        </w:tc>
        <w:tc>
          <w:tcPr>
            <w:tcW w:w="456" w:type="dxa"/>
            <w:shd w:val="clear" w:color="auto" w:fill="auto"/>
          </w:tcPr>
          <w:p w:rsidR="009760DC" w:rsidRPr="00FE77D5" w:rsidRDefault="009760DC" w:rsidP="00141A8F">
            <w:pPr>
              <w:ind w:right="146"/>
              <w:jc w:val="both"/>
            </w:pPr>
            <w:r w:rsidRPr="00FE77D5">
              <w:t>-</w:t>
            </w:r>
          </w:p>
        </w:tc>
        <w:tc>
          <w:tcPr>
            <w:tcW w:w="5992" w:type="dxa"/>
            <w:gridSpan w:val="3"/>
            <w:shd w:val="clear" w:color="auto" w:fill="auto"/>
          </w:tcPr>
          <w:p w:rsidR="009760DC" w:rsidRPr="00FE77D5" w:rsidRDefault="009760DC" w:rsidP="00141A8F">
            <w:pPr>
              <w:ind w:right="146"/>
              <w:jc w:val="both"/>
            </w:pPr>
            <w:r w:rsidRPr="00FE77D5">
              <w:t>от Белорусского общественного объединения ветеранов</w:t>
            </w:r>
          </w:p>
        </w:tc>
      </w:tr>
      <w:tr w:rsidR="009760DC" w:rsidRPr="00FE77D5" w:rsidTr="00141A8F">
        <w:tc>
          <w:tcPr>
            <w:tcW w:w="3508" w:type="dxa"/>
            <w:shd w:val="clear" w:color="auto" w:fill="auto"/>
          </w:tcPr>
          <w:p w:rsidR="009760DC" w:rsidRPr="00FE77D5" w:rsidRDefault="009760DC" w:rsidP="00141A8F">
            <w:pPr>
              <w:ind w:right="146"/>
              <w:jc w:val="both"/>
            </w:pPr>
            <w:r w:rsidRPr="00FE77D5">
              <w:t>Кулик</w:t>
            </w:r>
          </w:p>
          <w:p w:rsidR="009760DC" w:rsidRPr="00FE77D5" w:rsidRDefault="009760DC" w:rsidP="00141A8F">
            <w:pPr>
              <w:ind w:right="146"/>
              <w:jc w:val="both"/>
            </w:pPr>
            <w:r w:rsidRPr="00FE77D5">
              <w:t>Сергей Анатольевич</w:t>
            </w:r>
          </w:p>
        </w:tc>
        <w:tc>
          <w:tcPr>
            <w:tcW w:w="456" w:type="dxa"/>
            <w:shd w:val="clear" w:color="auto" w:fill="auto"/>
          </w:tcPr>
          <w:p w:rsidR="009760DC" w:rsidRPr="00FE77D5" w:rsidRDefault="009760DC" w:rsidP="00141A8F">
            <w:pPr>
              <w:ind w:right="146"/>
              <w:jc w:val="both"/>
            </w:pPr>
            <w:r w:rsidRPr="00FE77D5">
              <w:t>-</w:t>
            </w:r>
          </w:p>
        </w:tc>
        <w:tc>
          <w:tcPr>
            <w:tcW w:w="5992" w:type="dxa"/>
            <w:gridSpan w:val="3"/>
            <w:shd w:val="clear" w:color="auto" w:fill="auto"/>
          </w:tcPr>
          <w:p w:rsidR="009760DC" w:rsidRPr="00FE77D5" w:rsidRDefault="009760DC" w:rsidP="00141A8F">
            <w:pPr>
              <w:ind w:right="146"/>
              <w:jc w:val="both"/>
            </w:pPr>
            <w:r w:rsidRPr="00FE77D5">
              <w:t>от Белорусского Общества Красного Креста</w:t>
            </w:r>
          </w:p>
        </w:tc>
      </w:tr>
      <w:tr w:rsidR="009760DC" w:rsidRPr="00FE77D5" w:rsidTr="00141A8F">
        <w:tc>
          <w:tcPr>
            <w:tcW w:w="3508" w:type="dxa"/>
            <w:shd w:val="clear" w:color="auto" w:fill="auto"/>
          </w:tcPr>
          <w:p w:rsidR="009760DC" w:rsidRPr="00FE77D5" w:rsidRDefault="009760DC" w:rsidP="00141A8F">
            <w:pPr>
              <w:ind w:right="146"/>
              <w:jc w:val="both"/>
            </w:pPr>
            <w:r w:rsidRPr="00FE77D5">
              <w:t xml:space="preserve">Кухта </w:t>
            </w:r>
          </w:p>
          <w:p w:rsidR="009760DC" w:rsidRPr="00FE77D5" w:rsidRDefault="009760DC" w:rsidP="00141A8F">
            <w:pPr>
              <w:ind w:right="146"/>
              <w:jc w:val="both"/>
            </w:pPr>
            <w:r w:rsidRPr="00FE77D5">
              <w:t>Татьяна Евгеньевна</w:t>
            </w:r>
          </w:p>
        </w:tc>
        <w:tc>
          <w:tcPr>
            <w:tcW w:w="456" w:type="dxa"/>
            <w:shd w:val="clear" w:color="auto" w:fill="auto"/>
          </w:tcPr>
          <w:p w:rsidR="009760DC" w:rsidRPr="00FE77D5" w:rsidRDefault="009760DC" w:rsidP="00141A8F">
            <w:pPr>
              <w:ind w:right="146"/>
              <w:jc w:val="both"/>
            </w:pPr>
            <w:r w:rsidRPr="00FE77D5">
              <w:t>-</w:t>
            </w:r>
          </w:p>
        </w:tc>
        <w:tc>
          <w:tcPr>
            <w:tcW w:w="5992" w:type="dxa"/>
            <w:gridSpan w:val="3"/>
            <w:shd w:val="clear" w:color="auto" w:fill="auto"/>
          </w:tcPr>
          <w:p w:rsidR="009760DC" w:rsidRPr="00FE77D5" w:rsidRDefault="009760DC" w:rsidP="00141A8F">
            <w:pPr>
              <w:ind w:right="146"/>
              <w:jc w:val="both"/>
            </w:pPr>
            <w:r w:rsidRPr="00FE77D5">
              <w:t>от Белорусской аграрной партии</w:t>
            </w:r>
          </w:p>
          <w:p w:rsidR="009760DC" w:rsidRPr="00FE77D5" w:rsidRDefault="009760DC" w:rsidP="00141A8F">
            <w:pPr>
              <w:ind w:right="146"/>
              <w:jc w:val="both"/>
            </w:pPr>
          </w:p>
        </w:tc>
      </w:tr>
      <w:tr w:rsidR="009760DC" w:rsidRPr="00FE77D5" w:rsidTr="00141A8F">
        <w:tc>
          <w:tcPr>
            <w:tcW w:w="3508" w:type="dxa"/>
            <w:shd w:val="clear" w:color="auto" w:fill="auto"/>
          </w:tcPr>
          <w:p w:rsidR="009760DC" w:rsidRPr="00FE77D5" w:rsidRDefault="009760DC" w:rsidP="00141A8F">
            <w:pPr>
              <w:ind w:right="146"/>
              <w:jc w:val="both"/>
            </w:pPr>
            <w:r w:rsidRPr="00FE77D5">
              <w:t>Луцевич</w:t>
            </w:r>
          </w:p>
          <w:p w:rsidR="009760DC" w:rsidRPr="00FE77D5" w:rsidRDefault="009760DC" w:rsidP="00141A8F">
            <w:pPr>
              <w:ind w:right="146"/>
              <w:jc w:val="both"/>
            </w:pPr>
            <w:r w:rsidRPr="00FE77D5">
              <w:t>Алексей Владимирович</w:t>
            </w:r>
          </w:p>
        </w:tc>
        <w:tc>
          <w:tcPr>
            <w:tcW w:w="456" w:type="dxa"/>
            <w:shd w:val="clear" w:color="auto" w:fill="auto"/>
          </w:tcPr>
          <w:p w:rsidR="009760DC" w:rsidRPr="00FE77D5" w:rsidRDefault="009760DC" w:rsidP="00141A8F">
            <w:pPr>
              <w:ind w:right="146"/>
              <w:jc w:val="both"/>
            </w:pPr>
            <w:r w:rsidRPr="00FE77D5">
              <w:t>-</w:t>
            </w:r>
          </w:p>
        </w:tc>
        <w:tc>
          <w:tcPr>
            <w:tcW w:w="5992" w:type="dxa"/>
            <w:gridSpan w:val="3"/>
            <w:shd w:val="clear" w:color="auto" w:fill="auto"/>
          </w:tcPr>
          <w:p w:rsidR="009760DC" w:rsidRPr="00FE77D5" w:rsidRDefault="009760DC" w:rsidP="00141A8F">
            <w:pPr>
              <w:ind w:right="146"/>
              <w:jc w:val="both"/>
            </w:pPr>
            <w:r w:rsidRPr="00FE77D5">
              <w:t>от Коммунистической партии Беларуси</w:t>
            </w:r>
          </w:p>
        </w:tc>
      </w:tr>
      <w:tr w:rsidR="009760DC" w:rsidRPr="00FE77D5" w:rsidTr="00141A8F">
        <w:tc>
          <w:tcPr>
            <w:tcW w:w="3508" w:type="dxa"/>
            <w:shd w:val="clear" w:color="auto" w:fill="auto"/>
          </w:tcPr>
          <w:p w:rsidR="009760DC" w:rsidRPr="00FE77D5" w:rsidRDefault="009760DC" w:rsidP="00141A8F">
            <w:pPr>
              <w:ind w:right="146"/>
              <w:jc w:val="both"/>
            </w:pPr>
            <w:proofErr w:type="spellStart"/>
            <w:r w:rsidRPr="00FE77D5">
              <w:t>Пархимчик</w:t>
            </w:r>
            <w:proofErr w:type="spellEnd"/>
            <w:r w:rsidRPr="00FE77D5">
              <w:t xml:space="preserve"> </w:t>
            </w:r>
          </w:p>
          <w:p w:rsidR="009760DC" w:rsidRPr="00FE77D5" w:rsidRDefault="009760DC" w:rsidP="00141A8F">
            <w:pPr>
              <w:ind w:right="146"/>
              <w:jc w:val="both"/>
            </w:pPr>
            <w:r w:rsidRPr="00FE77D5">
              <w:t>Ирина Петровна</w:t>
            </w:r>
          </w:p>
        </w:tc>
        <w:tc>
          <w:tcPr>
            <w:tcW w:w="456" w:type="dxa"/>
            <w:shd w:val="clear" w:color="auto" w:fill="auto"/>
          </w:tcPr>
          <w:p w:rsidR="009760DC" w:rsidRPr="00FE77D5" w:rsidRDefault="009760DC" w:rsidP="00141A8F">
            <w:pPr>
              <w:ind w:right="146"/>
              <w:jc w:val="both"/>
            </w:pPr>
            <w:r w:rsidRPr="00FE77D5">
              <w:t>-</w:t>
            </w:r>
          </w:p>
        </w:tc>
        <w:tc>
          <w:tcPr>
            <w:tcW w:w="5992" w:type="dxa"/>
            <w:gridSpan w:val="3"/>
            <w:shd w:val="clear" w:color="auto" w:fill="auto"/>
          </w:tcPr>
          <w:p w:rsidR="009760DC" w:rsidRPr="00FE77D5" w:rsidRDefault="009760DC" w:rsidP="00141A8F">
            <w:pPr>
              <w:ind w:right="146"/>
              <w:jc w:val="both"/>
            </w:pPr>
            <w:r w:rsidRPr="00FE77D5">
              <w:t>от общественного объединения «Белорусский республиканский союз молодежи»</w:t>
            </w:r>
          </w:p>
        </w:tc>
      </w:tr>
      <w:tr w:rsidR="009760DC" w:rsidRPr="00FE77D5" w:rsidTr="00141A8F">
        <w:tc>
          <w:tcPr>
            <w:tcW w:w="3508" w:type="dxa"/>
            <w:shd w:val="clear" w:color="auto" w:fill="auto"/>
          </w:tcPr>
          <w:p w:rsidR="009760DC" w:rsidRPr="00FE77D5" w:rsidRDefault="009760DC" w:rsidP="00141A8F">
            <w:pPr>
              <w:ind w:right="146"/>
              <w:jc w:val="both"/>
            </w:pPr>
            <w:r w:rsidRPr="00FE77D5">
              <w:t>Пивовар</w:t>
            </w:r>
          </w:p>
          <w:p w:rsidR="009760DC" w:rsidRPr="00FE77D5" w:rsidRDefault="009760DC" w:rsidP="00141A8F">
            <w:pPr>
              <w:ind w:right="146"/>
              <w:jc w:val="both"/>
            </w:pPr>
            <w:r w:rsidRPr="00FE77D5">
              <w:t>Виктор Анатольевич</w:t>
            </w:r>
          </w:p>
        </w:tc>
        <w:tc>
          <w:tcPr>
            <w:tcW w:w="456" w:type="dxa"/>
            <w:shd w:val="clear" w:color="auto" w:fill="auto"/>
          </w:tcPr>
          <w:p w:rsidR="009760DC" w:rsidRPr="00FE77D5" w:rsidRDefault="009760DC" w:rsidP="00141A8F">
            <w:pPr>
              <w:ind w:right="146"/>
              <w:jc w:val="both"/>
            </w:pPr>
            <w:r w:rsidRPr="00FE77D5">
              <w:t>-</w:t>
            </w:r>
          </w:p>
        </w:tc>
        <w:tc>
          <w:tcPr>
            <w:tcW w:w="5992" w:type="dxa"/>
            <w:gridSpan w:val="3"/>
            <w:shd w:val="clear" w:color="auto" w:fill="auto"/>
          </w:tcPr>
          <w:p w:rsidR="009760DC" w:rsidRPr="00FE77D5" w:rsidRDefault="009760DC" w:rsidP="00141A8F">
            <w:pPr>
              <w:ind w:right="146"/>
              <w:jc w:val="both"/>
            </w:pPr>
            <w:r w:rsidRPr="00FE77D5">
              <w:t>от граждан путем подачи заявлени</w:t>
            </w:r>
            <w:r>
              <w:t>я</w:t>
            </w:r>
          </w:p>
        </w:tc>
      </w:tr>
      <w:tr w:rsidR="009760DC" w:rsidRPr="00FE77D5" w:rsidTr="00141A8F">
        <w:tc>
          <w:tcPr>
            <w:tcW w:w="3508" w:type="dxa"/>
            <w:shd w:val="clear" w:color="auto" w:fill="auto"/>
          </w:tcPr>
          <w:p w:rsidR="009760DC" w:rsidRPr="00FE77D5" w:rsidRDefault="009760DC" w:rsidP="00141A8F">
            <w:pPr>
              <w:ind w:right="146"/>
              <w:jc w:val="both"/>
            </w:pPr>
            <w:proofErr w:type="spellStart"/>
            <w:r w:rsidRPr="00FE77D5">
              <w:t>Протасевич</w:t>
            </w:r>
            <w:proofErr w:type="spellEnd"/>
            <w:r w:rsidRPr="00FE77D5">
              <w:t xml:space="preserve"> </w:t>
            </w:r>
          </w:p>
          <w:p w:rsidR="009760DC" w:rsidRPr="00FE77D5" w:rsidRDefault="009760DC" w:rsidP="00141A8F">
            <w:pPr>
              <w:ind w:right="146"/>
              <w:jc w:val="both"/>
            </w:pPr>
            <w:r w:rsidRPr="00FE77D5">
              <w:t>Светлана Михайловна</w:t>
            </w:r>
          </w:p>
        </w:tc>
        <w:tc>
          <w:tcPr>
            <w:tcW w:w="456" w:type="dxa"/>
            <w:shd w:val="clear" w:color="auto" w:fill="auto"/>
          </w:tcPr>
          <w:p w:rsidR="009760DC" w:rsidRPr="00FE77D5" w:rsidRDefault="009760DC" w:rsidP="00141A8F">
            <w:pPr>
              <w:ind w:right="146"/>
              <w:jc w:val="both"/>
            </w:pPr>
            <w:r w:rsidRPr="00FE77D5">
              <w:t>-</w:t>
            </w:r>
          </w:p>
        </w:tc>
        <w:tc>
          <w:tcPr>
            <w:tcW w:w="5992" w:type="dxa"/>
            <w:gridSpan w:val="3"/>
            <w:shd w:val="clear" w:color="auto" w:fill="auto"/>
          </w:tcPr>
          <w:p w:rsidR="009760DC" w:rsidRPr="00FE77D5" w:rsidRDefault="009760DC" w:rsidP="00141A8F">
            <w:pPr>
              <w:ind w:right="146"/>
              <w:jc w:val="both"/>
            </w:pPr>
            <w:r w:rsidRPr="00FE77D5">
              <w:t>от общественного объединения «Белорусский фонд мира»</w:t>
            </w:r>
          </w:p>
        </w:tc>
      </w:tr>
      <w:tr w:rsidR="009760DC" w:rsidRPr="00FE77D5" w:rsidTr="00141A8F">
        <w:tc>
          <w:tcPr>
            <w:tcW w:w="3508" w:type="dxa"/>
            <w:shd w:val="clear" w:color="auto" w:fill="auto"/>
          </w:tcPr>
          <w:p w:rsidR="009760DC" w:rsidRPr="00FE77D5" w:rsidRDefault="009760DC" w:rsidP="00141A8F">
            <w:pPr>
              <w:ind w:right="146"/>
              <w:jc w:val="both"/>
            </w:pPr>
            <w:r w:rsidRPr="00FE77D5">
              <w:t>Сосковец</w:t>
            </w:r>
          </w:p>
          <w:p w:rsidR="009760DC" w:rsidRPr="00FE77D5" w:rsidRDefault="009760DC" w:rsidP="00141A8F">
            <w:pPr>
              <w:ind w:right="146"/>
              <w:jc w:val="both"/>
            </w:pPr>
            <w:r w:rsidRPr="00FE77D5">
              <w:t>Татьяна Николаевна</w:t>
            </w:r>
          </w:p>
        </w:tc>
        <w:tc>
          <w:tcPr>
            <w:tcW w:w="456" w:type="dxa"/>
            <w:shd w:val="clear" w:color="auto" w:fill="auto"/>
          </w:tcPr>
          <w:p w:rsidR="009760DC" w:rsidRPr="00FE77D5" w:rsidRDefault="009760DC" w:rsidP="00141A8F">
            <w:pPr>
              <w:ind w:right="146"/>
              <w:jc w:val="both"/>
            </w:pPr>
          </w:p>
        </w:tc>
        <w:tc>
          <w:tcPr>
            <w:tcW w:w="5992" w:type="dxa"/>
            <w:gridSpan w:val="3"/>
            <w:shd w:val="clear" w:color="auto" w:fill="auto"/>
          </w:tcPr>
          <w:p w:rsidR="009760DC" w:rsidRPr="00FE77D5" w:rsidRDefault="009760DC" w:rsidP="00141A8F">
            <w:pPr>
              <w:ind w:right="146"/>
              <w:jc w:val="both"/>
            </w:pPr>
            <w:r w:rsidRPr="00FE77D5">
              <w:t>от Белорусского профессионального союза работников образования и науки</w:t>
            </w:r>
          </w:p>
        </w:tc>
      </w:tr>
      <w:tr w:rsidR="009760DC" w:rsidRPr="00FE77D5" w:rsidTr="00141A8F">
        <w:tc>
          <w:tcPr>
            <w:tcW w:w="3508" w:type="dxa"/>
            <w:shd w:val="clear" w:color="auto" w:fill="auto"/>
          </w:tcPr>
          <w:p w:rsidR="009760DC" w:rsidRPr="00FE77D5" w:rsidRDefault="009760DC" w:rsidP="00141A8F">
            <w:pPr>
              <w:ind w:right="146"/>
              <w:jc w:val="both"/>
            </w:pPr>
            <w:proofErr w:type="spellStart"/>
            <w:r w:rsidRPr="00FE77D5">
              <w:t>Цодик</w:t>
            </w:r>
            <w:proofErr w:type="spellEnd"/>
            <w:r w:rsidRPr="00FE77D5">
              <w:t xml:space="preserve"> </w:t>
            </w:r>
          </w:p>
          <w:p w:rsidR="009760DC" w:rsidRPr="00FE77D5" w:rsidRDefault="009760DC" w:rsidP="00141A8F">
            <w:pPr>
              <w:ind w:right="146"/>
              <w:jc w:val="both"/>
            </w:pPr>
            <w:r w:rsidRPr="00FE77D5">
              <w:t>Наталья Алексеевна</w:t>
            </w:r>
          </w:p>
        </w:tc>
        <w:tc>
          <w:tcPr>
            <w:tcW w:w="456" w:type="dxa"/>
            <w:shd w:val="clear" w:color="auto" w:fill="auto"/>
          </w:tcPr>
          <w:p w:rsidR="009760DC" w:rsidRPr="00FE77D5" w:rsidRDefault="009760DC" w:rsidP="00141A8F">
            <w:pPr>
              <w:ind w:right="146"/>
              <w:jc w:val="both"/>
            </w:pPr>
            <w:r w:rsidRPr="00FE77D5">
              <w:t>-</w:t>
            </w:r>
          </w:p>
        </w:tc>
        <w:tc>
          <w:tcPr>
            <w:tcW w:w="5992" w:type="dxa"/>
            <w:gridSpan w:val="3"/>
            <w:shd w:val="clear" w:color="auto" w:fill="auto"/>
          </w:tcPr>
          <w:p w:rsidR="009760DC" w:rsidRPr="00FE77D5" w:rsidRDefault="009760DC" w:rsidP="00141A8F">
            <w:pPr>
              <w:ind w:right="146"/>
              <w:jc w:val="both"/>
            </w:pPr>
            <w:r w:rsidRPr="00FE77D5">
              <w:t>от Республиканского общественного объединения «Белая Русь»</w:t>
            </w:r>
          </w:p>
        </w:tc>
      </w:tr>
      <w:tr w:rsidR="009760DC" w:rsidRPr="00FE77D5" w:rsidTr="00141A8F">
        <w:tc>
          <w:tcPr>
            <w:tcW w:w="3508" w:type="dxa"/>
            <w:shd w:val="clear" w:color="auto" w:fill="auto"/>
          </w:tcPr>
          <w:p w:rsidR="009760DC" w:rsidRPr="00FE77D5" w:rsidRDefault="009760DC" w:rsidP="00141A8F">
            <w:pPr>
              <w:ind w:right="146"/>
              <w:jc w:val="both"/>
            </w:pPr>
            <w:proofErr w:type="spellStart"/>
            <w:r w:rsidRPr="00FE77D5">
              <w:t>Якушик</w:t>
            </w:r>
            <w:proofErr w:type="spellEnd"/>
          </w:p>
          <w:p w:rsidR="009760DC" w:rsidRPr="00FE77D5" w:rsidRDefault="009760DC" w:rsidP="00141A8F">
            <w:pPr>
              <w:ind w:right="146"/>
              <w:jc w:val="both"/>
            </w:pPr>
            <w:r w:rsidRPr="00FE77D5">
              <w:t>Александр Васильевич</w:t>
            </w:r>
          </w:p>
        </w:tc>
        <w:tc>
          <w:tcPr>
            <w:tcW w:w="456" w:type="dxa"/>
            <w:shd w:val="clear" w:color="auto" w:fill="auto"/>
          </w:tcPr>
          <w:p w:rsidR="009760DC" w:rsidRPr="00FE77D5" w:rsidRDefault="009760DC" w:rsidP="00141A8F">
            <w:pPr>
              <w:ind w:right="146"/>
              <w:jc w:val="both"/>
            </w:pPr>
            <w:r w:rsidRPr="00FE77D5">
              <w:t>-</w:t>
            </w:r>
          </w:p>
        </w:tc>
        <w:tc>
          <w:tcPr>
            <w:tcW w:w="5992" w:type="dxa"/>
            <w:gridSpan w:val="3"/>
            <w:shd w:val="clear" w:color="auto" w:fill="auto"/>
          </w:tcPr>
          <w:p w:rsidR="009760DC" w:rsidRPr="00FE77D5" w:rsidRDefault="009760DC" w:rsidP="00141A8F">
            <w:pPr>
              <w:ind w:right="146"/>
              <w:jc w:val="both"/>
            </w:pPr>
            <w:r w:rsidRPr="00FE77D5">
              <w:t>от граждан путем подачи заявления</w:t>
            </w:r>
          </w:p>
        </w:tc>
      </w:tr>
    </w:tbl>
    <w:p w:rsidR="009760DC" w:rsidRPr="00FE77D5" w:rsidRDefault="009760DC" w:rsidP="009760DC">
      <w:pPr>
        <w:ind w:right="146"/>
      </w:pPr>
    </w:p>
    <w:p w:rsidR="009760DC" w:rsidRPr="00FE77D5" w:rsidRDefault="009760DC" w:rsidP="009760DC">
      <w:pPr>
        <w:ind w:right="146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48"/>
        <w:gridCol w:w="4049"/>
      </w:tblGrid>
      <w:tr w:rsidR="009760DC" w:rsidRPr="00FE77D5" w:rsidTr="00141A8F">
        <w:trPr>
          <w:trHeight w:val="1494"/>
        </w:trPr>
        <w:tc>
          <w:tcPr>
            <w:tcW w:w="5748" w:type="dxa"/>
            <w:shd w:val="clear" w:color="auto" w:fill="auto"/>
          </w:tcPr>
          <w:p w:rsidR="009760DC" w:rsidRPr="00FE77D5" w:rsidRDefault="009760DC" w:rsidP="00141A8F">
            <w:pPr>
              <w:ind w:right="146"/>
            </w:pPr>
          </w:p>
          <w:p w:rsidR="009760DC" w:rsidRPr="00FE77D5" w:rsidRDefault="009760DC" w:rsidP="00141A8F">
            <w:pPr>
              <w:ind w:right="146"/>
            </w:pPr>
          </w:p>
        </w:tc>
        <w:tc>
          <w:tcPr>
            <w:tcW w:w="4049" w:type="dxa"/>
            <w:shd w:val="clear" w:color="auto" w:fill="auto"/>
          </w:tcPr>
          <w:p w:rsidR="009760DC" w:rsidRPr="00FE77D5" w:rsidRDefault="009760DC" w:rsidP="00141A8F">
            <w:pPr>
              <w:ind w:right="146"/>
            </w:pPr>
            <w:r w:rsidRPr="00FE77D5">
              <w:t>Приложение 6</w:t>
            </w:r>
          </w:p>
          <w:p w:rsidR="009760DC" w:rsidRPr="00FE77D5" w:rsidRDefault="009760DC" w:rsidP="00141A8F">
            <w:pPr>
              <w:ind w:right="146"/>
            </w:pPr>
            <w:r w:rsidRPr="00FE77D5">
              <w:t xml:space="preserve">к решению президиума </w:t>
            </w:r>
          </w:p>
          <w:p w:rsidR="009760DC" w:rsidRPr="00FE77D5" w:rsidRDefault="009760DC" w:rsidP="00141A8F">
            <w:pPr>
              <w:ind w:right="146"/>
            </w:pPr>
            <w:r w:rsidRPr="00FE77D5">
              <w:t xml:space="preserve">Минского горсовета и </w:t>
            </w:r>
          </w:p>
          <w:p w:rsidR="009760DC" w:rsidRPr="00FE77D5" w:rsidRDefault="009760DC" w:rsidP="00141A8F">
            <w:pPr>
              <w:ind w:right="146"/>
            </w:pPr>
            <w:r w:rsidRPr="00FE77D5">
              <w:t xml:space="preserve">Минского горисполкома </w:t>
            </w:r>
          </w:p>
          <w:p w:rsidR="009760DC" w:rsidRPr="00FE77D5" w:rsidRDefault="009760DC" w:rsidP="00141A8F">
            <w:pPr>
              <w:ind w:right="146"/>
            </w:pPr>
            <w:r w:rsidRPr="00FE77D5">
              <w:t>02.09.2019 №</w:t>
            </w:r>
            <w:r>
              <w:t xml:space="preserve"> 18/2728</w:t>
            </w:r>
          </w:p>
          <w:p w:rsidR="009760DC" w:rsidRPr="00FE77D5" w:rsidRDefault="009760DC" w:rsidP="00141A8F">
            <w:pPr>
              <w:ind w:right="146"/>
            </w:pPr>
          </w:p>
        </w:tc>
      </w:tr>
    </w:tbl>
    <w:p w:rsidR="009760DC" w:rsidRPr="00FE77D5" w:rsidRDefault="009760DC" w:rsidP="009760DC">
      <w:pPr>
        <w:ind w:right="4006"/>
        <w:jc w:val="both"/>
      </w:pPr>
      <w:r w:rsidRPr="00FE77D5">
        <w:t>СОСТАВ</w:t>
      </w:r>
    </w:p>
    <w:p w:rsidR="009760DC" w:rsidRPr="00FE77D5" w:rsidRDefault="009760DC" w:rsidP="009760DC">
      <w:pPr>
        <w:ind w:right="4006"/>
        <w:jc w:val="both"/>
      </w:pPr>
      <w:r w:rsidRPr="00FE77D5">
        <w:t xml:space="preserve">окружной избирательной комиссии </w:t>
      </w:r>
      <w:proofErr w:type="spellStart"/>
      <w:r w:rsidRPr="00FE77D5">
        <w:t>Купаловского</w:t>
      </w:r>
      <w:proofErr w:type="spellEnd"/>
      <w:r w:rsidRPr="00FE77D5">
        <w:t xml:space="preserve"> избирательного округа № 95 </w:t>
      </w:r>
      <w:r>
        <w:br/>
      </w:r>
      <w:r w:rsidRPr="00FE77D5">
        <w:t xml:space="preserve">по выборам </w:t>
      </w:r>
      <w:proofErr w:type="gramStart"/>
      <w:r w:rsidRPr="00FE77D5">
        <w:t>депутата Палаты представителей Национального собрания Республики</w:t>
      </w:r>
      <w:proofErr w:type="gramEnd"/>
      <w:r w:rsidRPr="00FE77D5">
        <w:t xml:space="preserve"> Беларусь седьмого созыва </w:t>
      </w:r>
    </w:p>
    <w:p w:rsidR="009760DC" w:rsidRPr="00FE77D5" w:rsidRDefault="009760DC" w:rsidP="009760DC">
      <w:pPr>
        <w:ind w:right="146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09"/>
      </w:tblGrid>
      <w:tr w:rsidR="009760DC" w:rsidRPr="00FE77D5" w:rsidTr="00141A8F">
        <w:tc>
          <w:tcPr>
            <w:tcW w:w="4788" w:type="dxa"/>
            <w:shd w:val="clear" w:color="auto" w:fill="auto"/>
          </w:tcPr>
          <w:p w:rsidR="009760DC" w:rsidRPr="00FE77D5" w:rsidRDefault="009760DC" w:rsidP="00141A8F">
            <w:pPr>
              <w:ind w:right="146"/>
            </w:pPr>
          </w:p>
        </w:tc>
        <w:tc>
          <w:tcPr>
            <w:tcW w:w="5009" w:type="dxa"/>
            <w:shd w:val="clear" w:color="auto" w:fill="auto"/>
          </w:tcPr>
          <w:p w:rsidR="009760DC" w:rsidRPr="00FE77D5" w:rsidRDefault="009760DC" w:rsidP="00141A8F">
            <w:pPr>
              <w:ind w:right="146"/>
            </w:pPr>
            <w:r w:rsidRPr="00FE77D5">
              <w:t>Место нахождения комиссии:</w:t>
            </w:r>
          </w:p>
          <w:p w:rsidR="009760DC" w:rsidRPr="00FE77D5" w:rsidRDefault="009760DC" w:rsidP="00141A8F">
            <w:pPr>
              <w:ind w:right="146"/>
            </w:pPr>
            <w:r w:rsidRPr="00FE77D5">
              <w:t xml:space="preserve">г. Минск, ул. Маяковского, 83, к. 104 телефон 223-00-10 </w:t>
            </w:r>
          </w:p>
        </w:tc>
      </w:tr>
    </w:tbl>
    <w:p w:rsidR="009760DC" w:rsidRPr="00FE77D5" w:rsidRDefault="009760DC" w:rsidP="009760DC">
      <w:pPr>
        <w:ind w:right="146"/>
      </w:pPr>
    </w:p>
    <w:tbl>
      <w:tblPr>
        <w:tblW w:w="9956" w:type="dxa"/>
        <w:tblLook w:val="01E0" w:firstRow="1" w:lastRow="1" w:firstColumn="1" w:lastColumn="1" w:noHBand="0" w:noVBand="0"/>
      </w:tblPr>
      <w:tblGrid>
        <w:gridCol w:w="3508"/>
        <w:gridCol w:w="456"/>
        <w:gridCol w:w="5992"/>
      </w:tblGrid>
      <w:tr w:rsidR="009760DC" w:rsidRPr="00FE77D5" w:rsidTr="00141A8F">
        <w:tc>
          <w:tcPr>
            <w:tcW w:w="3550" w:type="dxa"/>
            <w:shd w:val="clear" w:color="auto" w:fill="auto"/>
          </w:tcPr>
          <w:p w:rsidR="009760DC" w:rsidRPr="00FE77D5" w:rsidRDefault="009760DC" w:rsidP="00141A8F">
            <w:pPr>
              <w:ind w:right="146"/>
            </w:pPr>
            <w:proofErr w:type="spellStart"/>
            <w:r w:rsidRPr="00FE77D5">
              <w:t>Бакунович</w:t>
            </w:r>
            <w:proofErr w:type="spellEnd"/>
          </w:p>
          <w:p w:rsidR="009760DC" w:rsidRPr="00FE77D5" w:rsidRDefault="009760DC" w:rsidP="00141A8F">
            <w:pPr>
              <w:ind w:right="146"/>
            </w:pPr>
            <w:r w:rsidRPr="00FE77D5">
              <w:t>Алла Григорьевна</w:t>
            </w:r>
          </w:p>
        </w:tc>
        <w:tc>
          <w:tcPr>
            <w:tcW w:w="310" w:type="dxa"/>
            <w:shd w:val="clear" w:color="auto" w:fill="auto"/>
          </w:tcPr>
          <w:p w:rsidR="009760DC" w:rsidRPr="00FE77D5" w:rsidRDefault="009760DC" w:rsidP="00141A8F">
            <w:pPr>
              <w:ind w:right="146"/>
            </w:pPr>
            <w:r w:rsidRPr="00FE77D5">
              <w:t>-</w:t>
            </w:r>
          </w:p>
        </w:tc>
        <w:tc>
          <w:tcPr>
            <w:tcW w:w="6096" w:type="dxa"/>
            <w:shd w:val="clear" w:color="auto" w:fill="auto"/>
          </w:tcPr>
          <w:p w:rsidR="009760DC" w:rsidRPr="00FE77D5" w:rsidRDefault="009760DC" w:rsidP="00141A8F">
            <w:pPr>
              <w:ind w:right="146"/>
            </w:pPr>
            <w:r w:rsidRPr="00FE77D5">
              <w:t>от Белорусского профессионального союза работников образования и науки</w:t>
            </w:r>
          </w:p>
        </w:tc>
      </w:tr>
      <w:tr w:rsidR="009760DC" w:rsidRPr="00FE77D5" w:rsidTr="00141A8F">
        <w:tc>
          <w:tcPr>
            <w:tcW w:w="3550" w:type="dxa"/>
            <w:shd w:val="clear" w:color="auto" w:fill="auto"/>
          </w:tcPr>
          <w:p w:rsidR="009760DC" w:rsidRPr="00FE77D5" w:rsidRDefault="009760DC" w:rsidP="00141A8F">
            <w:pPr>
              <w:ind w:right="146"/>
            </w:pPr>
            <w:proofErr w:type="spellStart"/>
            <w:r w:rsidRPr="00FE77D5">
              <w:t>Борисюк</w:t>
            </w:r>
            <w:proofErr w:type="spellEnd"/>
          </w:p>
          <w:p w:rsidR="009760DC" w:rsidRPr="00FE77D5" w:rsidRDefault="009760DC" w:rsidP="00141A8F">
            <w:pPr>
              <w:ind w:right="146"/>
            </w:pPr>
            <w:r w:rsidRPr="00FE77D5">
              <w:t>Вадим Викторович</w:t>
            </w:r>
          </w:p>
        </w:tc>
        <w:tc>
          <w:tcPr>
            <w:tcW w:w="310" w:type="dxa"/>
            <w:shd w:val="clear" w:color="auto" w:fill="auto"/>
          </w:tcPr>
          <w:p w:rsidR="009760DC" w:rsidRPr="00FE77D5" w:rsidRDefault="009760DC" w:rsidP="00141A8F">
            <w:pPr>
              <w:ind w:right="146"/>
            </w:pPr>
            <w:r w:rsidRPr="00FE77D5">
              <w:t>-</w:t>
            </w:r>
          </w:p>
        </w:tc>
        <w:tc>
          <w:tcPr>
            <w:tcW w:w="6096" w:type="dxa"/>
            <w:shd w:val="clear" w:color="auto" w:fill="auto"/>
          </w:tcPr>
          <w:p w:rsidR="009760DC" w:rsidRPr="00FE77D5" w:rsidRDefault="009760DC" w:rsidP="00141A8F">
            <w:pPr>
              <w:ind w:right="146"/>
            </w:pPr>
            <w:r w:rsidRPr="00FE77D5">
              <w:t>от общественного объединения «Белорусский республиканский союз молодежи»</w:t>
            </w:r>
          </w:p>
        </w:tc>
      </w:tr>
      <w:tr w:rsidR="009760DC" w:rsidRPr="00FE77D5" w:rsidTr="00141A8F">
        <w:tc>
          <w:tcPr>
            <w:tcW w:w="3550" w:type="dxa"/>
            <w:shd w:val="clear" w:color="auto" w:fill="auto"/>
          </w:tcPr>
          <w:p w:rsidR="009760DC" w:rsidRPr="00FE77D5" w:rsidRDefault="009760DC" w:rsidP="00141A8F">
            <w:pPr>
              <w:ind w:right="146"/>
            </w:pPr>
            <w:r w:rsidRPr="00FE77D5">
              <w:t>Бортник</w:t>
            </w:r>
          </w:p>
          <w:p w:rsidR="009760DC" w:rsidRPr="00FE77D5" w:rsidRDefault="009760DC" w:rsidP="00141A8F">
            <w:pPr>
              <w:ind w:right="146"/>
            </w:pPr>
            <w:r w:rsidRPr="00FE77D5">
              <w:t>Людмила Ивановна</w:t>
            </w:r>
          </w:p>
        </w:tc>
        <w:tc>
          <w:tcPr>
            <w:tcW w:w="310" w:type="dxa"/>
            <w:shd w:val="clear" w:color="auto" w:fill="auto"/>
          </w:tcPr>
          <w:p w:rsidR="009760DC" w:rsidRPr="00FE77D5" w:rsidRDefault="009760DC" w:rsidP="00141A8F">
            <w:pPr>
              <w:ind w:right="146"/>
            </w:pPr>
            <w:r w:rsidRPr="00FE77D5">
              <w:t>-</w:t>
            </w:r>
          </w:p>
        </w:tc>
        <w:tc>
          <w:tcPr>
            <w:tcW w:w="6096" w:type="dxa"/>
            <w:shd w:val="clear" w:color="auto" w:fill="auto"/>
          </w:tcPr>
          <w:p w:rsidR="009760DC" w:rsidRPr="00FE77D5" w:rsidRDefault="009760DC" w:rsidP="00141A8F">
            <w:pPr>
              <w:ind w:right="146"/>
            </w:pPr>
            <w:r w:rsidRPr="00FE77D5">
              <w:t>от общественного объединения «Белорусский союз женщин»</w:t>
            </w:r>
          </w:p>
        </w:tc>
      </w:tr>
      <w:tr w:rsidR="009760DC" w:rsidRPr="00FE77D5" w:rsidTr="00141A8F">
        <w:tc>
          <w:tcPr>
            <w:tcW w:w="3550" w:type="dxa"/>
            <w:shd w:val="clear" w:color="auto" w:fill="auto"/>
          </w:tcPr>
          <w:p w:rsidR="009760DC" w:rsidRPr="00FE77D5" w:rsidRDefault="009760DC" w:rsidP="00141A8F">
            <w:pPr>
              <w:ind w:right="146"/>
            </w:pPr>
            <w:r w:rsidRPr="00FE77D5">
              <w:t>Бугров</w:t>
            </w:r>
          </w:p>
          <w:p w:rsidR="009760DC" w:rsidRPr="00FE77D5" w:rsidRDefault="009760DC" w:rsidP="00141A8F">
            <w:pPr>
              <w:ind w:right="146"/>
            </w:pPr>
            <w:r w:rsidRPr="00FE77D5">
              <w:t>Андрей Александрович</w:t>
            </w:r>
          </w:p>
        </w:tc>
        <w:tc>
          <w:tcPr>
            <w:tcW w:w="310" w:type="dxa"/>
            <w:shd w:val="clear" w:color="auto" w:fill="auto"/>
          </w:tcPr>
          <w:p w:rsidR="009760DC" w:rsidRPr="00FE77D5" w:rsidRDefault="009760DC" w:rsidP="00141A8F">
            <w:pPr>
              <w:ind w:right="146"/>
            </w:pPr>
            <w:r w:rsidRPr="00FE77D5">
              <w:t>-</w:t>
            </w:r>
          </w:p>
        </w:tc>
        <w:tc>
          <w:tcPr>
            <w:tcW w:w="6096" w:type="dxa"/>
            <w:shd w:val="clear" w:color="auto" w:fill="auto"/>
          </w:tcPr>
          <w:p w:rsidR="009760DC" w:rsidRPr="00FE77D5" w:rsidRDefault="009760DC" w:rsidP="00141A8F">
            <w:pPr>
              <w:ind w:right="146"/>
            </w:pPr>
            <w:r w:rsidRPr="00FE77D5">
              <w:t>от Республиканского общественного объединения «Белая Русь»</w:t>
            </w:r>
          </w:p>
        </w:tc>
      </w:tr>
      <w:tr w:rsidR="009760DC" w:rsidRPr="00FE77D5" w:rsidTr="00141A8F">
        <w:tc>
          <w:tcPr>
            <w:tcW w:w="3550" w:type="dxa"/>
            <w:shd w:val="clear" w:color="auto" w:fill="auto"/>
          </w:tcPr>
          <w:p w:rsidR="009760DC" w:rsidRPr="00FE77D5" w:rsidRDefault="009760DC" w:rsidP="00141A8F">
            <w:pPr>
              <w:ind w:right="146"/>
            </w:pPr>
            <w:proofErr w:type="spellStart"/>
            <w:r w:rsidRPr="00FE77D5">
              <w:t>Володкевич</w:t>
            </w:r>
            <w:proofErr w:type="spellEnd"/>
          </w:p>
          <w:p w:rsidR="009760DC" w:rsidRPr="00FE77D5" w:rsidRDefault="009760DC" w:rsidP="00141A8F">
            <w:pPr>
              <w:ind w:right="146"/>
            </w:pPr>
            <w:r w:rsidRPr="00FE77D5">
              <w:t xml:space="preserve">Татьяна </w:t>
            </w:r>
            <w:proofErr w:type="spellStart"/>
            <w:r w:rsidRPr="00FE77D5">
              <w:t>Мечиславовна</w:t>
            </w:r>
            <w:proofErr w:type="spellEnd"/>
          </w:p>
        </w:tc>
        <w:tc>
          <w:tcPr>
            <w:tcW w:w="310" w:type="dxa"/>
            <w:shd w:val="clear" w:color="auto" w:fill="auto"/>
          </w:tcPr>
          <w:p w:rsidR="009760DC" w:rsidRPr="00FE77D5" w:rsidRDefault="009760DC" w:rsidP="00141A8F">
            <w:pPr>
              <w:ind w:right="146"/>
            </w:pPr>
            <w:r w:rsidRPr="00FE77D5">
              <w:t>-</w:t>
            </w:r>
          </w:p>
        </w:tc>
        <w:tc>
          <w:tcPr>
            <w:tcW w:w="6096" w:type="dxa"/>
            <w:shd w:val="clear" w:color="auto" w:fill="auto"/>
          </w:tcPr>
          <w:p w:rsidR="009760DC" w:rsidRPr="00FE77D5" w:rsidRDefault="009760DC" w:rsidP="00141A8F">
            <w:pPr>
              <w:ind w:right="146"/>
            </w:pPr>
            <w:r w:rsidRPr="00FE77D5">
              <w:t>от граждан путем подачи заявления</w:t>
            </w:r>
          </w:p>
        </w:tc>
      </w:tr>
      <w:tr w:rsidR="009760DC" w:rsidRPr="00FE77D5" w:rsidTr="00141A8F">
        <w:tc>
          <w:tcPr>
            <w:tcW w:w="3550" w:type="dxa"/>
            <w:shd w:val="clear" w:color="auto" w:fill="auto"/>
          </w:tcPr>
          <w:p w:rsidR="009760DC" w:rsidRPr="00FE77D5" w:rsidRDefault="009760DC" w:rsidP="00141A8F">
            <w:pPr>
              <w:ind w:right="146"/>
            </w:pPr>
            <w:proofErr w:type="spellStart"/>
            <w:r w:rsidRPr="00FE77D5">
              <w:t>Гилёва</w:t>
            </w:r>
            <w:proofErr w:type="spellEnd"/>
          </w:p>
          <w:p w:rsidR="009760DC" w:rsidRPr="00FE77D5" w:rsidRDefault="009760DC" w:rsidP="00141A8F">
            <w:pPr>
              <w:ind w:right="146"/>
            </w:pPr>
            <w:r w:rsidRPr="00FE77D5">
              <w:t>Ольга Александровна</w:t>
            </w:r>
          </w:p>
        </w:tc>
        <w:tc>
          <w:tcPr>
            <w:tcW w:w="310" w:type="dxa"/>
            <w:shd w:val="clear" w:color="auto" w:fill="auto"/>
          </w:tcPr>
          <w:p w:rsidR="009760DC" w:rsidRPr="00FE77D5" w:rsidRDefault="009760DC" w:rsidP="00141A8F">
            <w:pPr>
              <w:ind w:right="146"/>
            </w:pPr>
            <w:r w:rsidRPr="00FE77D5">
              <w:t>-</w:t>
            </w:r>
          </w:p>
        </w:tc>
        <w:tc>
          <w:tcPr>
            <w:tcW w:w="6096" w:type="dxa"/>
            <w:shd w:val="clear" w:color="auto" w:fill="auto"/>
          </w:tcPr>
          <w:p w:rsidR="009760DC" w:rsidRPr="00FE77D5" w:rsidRDefault="009760DC" w:rsidP="00141A8F">
            <w:pPr>
              <w:ind w:right="146"/>
            </w:pPr>
            <w:r w:rsidRPr="00FE77D5">
              <w:t>от общественного объединения «Белорусский фонд мира»</w:t>
            </w:r>
          </w:p>
        </w:tc>
      </w:tr>
      <w:tr w:rsidR="009760DC" w:rsidRPr="00FE77D5" w:rsidTr="00141A8F">
        <w:tc>
          <w:tcPr>
            <w:tcW w:w="3550" w:type="dxa"/>
            <w:shd w:val="clear" w:color="auto" w:fill="auto"/>
          </w:tcPr>
          <w:p w:rsidR="009760DC" w:rsidRPr="00FE77D5" w:rsidRDefault="009760DC" w:rsidP="00141A8F">
            <w:pPr>
              <w:ind w:right="146"/>
            </w:pPr>
            <w:proofErr w:type="spellStart"/>
            <w:r w:rsidRPr="00FE77D5">
              <w:t>Корниевич</w:t>
            </w:r>
            <w:proofErr w:type="spellEnd"/>
          </w:p>
          <w:p w:rsidR="009760DC" w:rsidRPr="00FE77D5" w:rsidRDefault="009760DC" w:rsidP="00141A8F">
            <w:pPr>
              <w:ind w:right="146"/>
            </w:pPr>
            <w:r w:rsidRPr="00FE77D5">
              <w:t>Людмила Владимировна</w:t>
            </w:r>
          </w:p>
        </w:tc>
        <w:tc>
          <w:tcPr>
            <w:tcW w:w="310" w:type="dxa"/>
            <w:shd w:val="clear" w:color="auto" w:fill="auto"/>
          </w:tcPr>
          <w:p w:rsidR="009760DC" w:rsidRPr="00FE77D5" w:rsidRDefault="009760DC" w:rsidP="00141A8F">
            <w:pPr>
              <w:ind w:right="146"/>
            </w:pPr>
            <w:r w:rsidRPr="00FE77D5">
              <w:t>-</w:t>
            </w:r>
          </w:p>
        </w:tc>
        <w:tc>
          <w:tcPr>
            <w:tcW w:w="6096" w:type="dxa"/>
            <w:shd w:val="clear" w:color="auto" w:fill="auto"/>
          </w:tcPr>
          <w:p w:rsidR="009760DC" w:rsidRPr="00FE77D5" w:rsidRDefault="009760DC" w:rsidP="00141A8F">
            <w:pPr>
              <w:ind w:right="146"/>
            </w:pPr>
            <w:r w:rsidRPr="00FE77D5">
              <w:t>от Белорусского общественного объединения ветеранов</w:t>
            </w:r>
          </w:p>
        </w:tc>
      </w:tr>
      <w:tr w:rsidR="009760DC" w:rsidRPr="00FE77D5" w:rsidTr="00141A8F">
        <w:tc>
          <w:tcPr>
            <w:tcW w:w="3550" w:type="dxa"/>
            <w:shd w:val="clear" w:color="auto" w:fill="auto"/>
          </w:tcPr>
          <w:p w:rsidR="009760DC" w:rsidRPr="00FE77D5" w:rsidRDefault="009760DC" w:rsidP="00141A8F">
            <w:pPr>
              <w:ind w:right="146"/>
            </w:pPr>
            <w:r w:rsidRPr="00FE77D5">
              <w:t>Николаева</w:t>
            </w:r>
          </w:p>
          <w:p w:rsidR="009760DC" w:rsidRPr="00FE77D5" w:rsidRDefault="009760DC" w:rsidP="00141A8F">
            <w:pPr>
              <w:ind w:right="146"/>
            </w:pPr>
            <w:r w:rsidRPr="00FE77D5">
              <w:t>Инга Юрьевна</w:t>
            </w:r>
          </w:p>
        </w:tc>
        <w:tc>
          <w:tcPr>
            <w:tcW w:w="310" w:type="dxa"/>
            <w:shd w:val="clear" w:color="auto" w:fill="auto"/>
          </w:tcPr>
          <w:p w:rsidR="009760DC" w:rsidRPr="00FE77D5" w:rsidRDefault="009760DC" w:rsidP="00141A8F">
            <w:pPr>
              <w:ind w:right="146"/>
            </w:pPr>
            <w:r w:rsidRPr="00FE77D5">
              <w:t>-</w:t>
            </w:r>
          </w:p>
        </w:tc>
        <w:tc>
          <w:tcPr>
            <w:tcW w:w="6096" w:type="dxa"/>
            <w:shd w:val="clear" w:color="auto" w:fill="auto"/>
          </w:tcPr>
          <w:p w:rsidR="009760DC" w:rsidRPr="00FE77D5" w:rsidRDefault="009760DC" w:rsidP="00141A8F">
            <w:pPr>
              <w:ind w:right="146"/>
            </w:pPr>
            <w:r w:rsidRPr="00FE77D5">
              <w:t>от Белорусского Общества Красного Креста</w:t>
            </w:r>
          </w:p>
        </w:tc>
      </w:tr>
      <w:tr w:rsidR="009760DC" w:rsidRPr="00FE77D5" w:rsidTr="00141A8F">
        <w:tc>
          <w:tcPr>
            <w:tcW w:w="3550" w:type="dxa"/>
            <w:shd w:val="clear" w:color="auto" w:fill="auto"/>
          </w:tcPr>
          <w:p w:rsidR="009760DC" w:rsidRPr="00FE77D5" w:rsidRDefault="009760DC" w:rsidP="00141A8F">
            <w:pPr>
              <w:ind w:right="146"/>
            </w:pPr>
            <w:r w:rsidRPr="00FE77D5">
              <w:t>Попов</w:t>
            </w:r>
          </w:p>
          <w:p w:rsidR="009760DC" w:rsidRPr="00FE77D5" w:rsidRDefault="009760DC" w:rsidP="00141A8F">
            <w:pPr>
              <w:ind w:right="146"/>
            </w:pPr>
            <w:r w:rsidRPr="00FE77D5">
              <w:t>Михаил Вячеславович</w:t>
            </w:r>
          </w:p>
        </w:tc>
        <w:tc>
          <w:tcPr>
            <w:tcW w:w="310" w:type="dxa"/>
            <w:shd w:val="clear" w:color="auto" w:fill="auto"/>
          </w:tcPr>
          <w:p w:rsidR="009760DC" w:rsidRPr="00FE77D5" w:rsidRDefault="009760DC" w:rsidP="00141A8F">
            <w:pPr>
              <w:ind w:right="146"/>
            </w:pPr>
            <w:r w:rsidRPr="00FE77D5">
              <w:t>-</w:t>
            </w:r>
          </w:p>
        </w:tc>
        <w:tc>
          <w:tcPr>
            <w:tcW w:w="6096" w:type="dxa"/>
            <w:shd w:val="clear" w:color="auto" w:fill="auto"/>
          </w:tcPr>
          <w:p w:rsidR="009760DC" w:rsidRPr="00FE77D5" w:rsidRDefault="009760DC" w:rsidP="00141A8F">
            <w:pPr>
              <w:ind w:right="146"/>
            </w:pPr>
            <w:r w:rsidRPr="00FE77D5">
              <w:t>от Белорусской аграрной партии</w:t>
            </w:r>
          </w:p>
          <w:p w:rsidR="009760DC" w:rsidRPr="00FE77D5" w:rsidRDefault="009760DC" w:rsidP="00141A8F">
            <w:pPr>
              <w:ind w:right="146"/>
            </w:pPr>
          </w:p>
        </w:tc>
      </w:tr>
      <w:tr w:rsidR="009760DC" w:rsidRPr="00FE77D5" w:rsidTr="00141A8F">
        <w:tc>
          <w:tcPr>
            <w:tcW w:w="3550" w:type="dxa"/>
            <w:shd w:val="clear" w:color="auto" w:fill="auto"/>
          </w:tcPr>
          <w:p w:rsidR="009760DC" w:rsidRPr="00FE77D5" w:rsidRDefault="009760DC" w:rsidP="00141A8F">
            <w:pPr>
              <w:ind w:right="146"/>
            </w:pPr>
            <w:proofErr w:type="spellStart"/>
            <w:r w:rsidRPr="00FE77D5">
              <w:t>Разжевайкин</w:t>
            </w:r>
            <w:proofErr w:type="spellEnd"/>
          </w:p>
          <w:p w:rsidR="009760DC" w:rsidRPr="00FE77D5" w:rsidRDefault="009760DC" w:rsidP="00141A8F">
            <w:pPr>
              <w:ind w:right="146"/>
            </w:pPr>
            <w:r w:rsidRPr="00FE77D5">
              <w:t>Андрей Михайлович</w:t>
            </w:r>
          </w:p>
        </w:tc>
        <w:tc>
          <w:tcPr>
            <w:tcW w:w="310" w:type="dxa"/>
            <w:shd w:val="clear" w:color="auto" w:fill="auto"/>
          </w:tcPr>
          <w:p w:rsidR="009760DC" w:rsidRPr="00FE77D5" w:rsidRDefault="009760DC" w:rsidP="00141A8F">
            <w:pPr>
              <w:ind w:right="146"/>
            </w:pPr>
            <w:r w:rsidRPr="00FE77D5">
              <w:t>-</w:t>
            </w:r>
          </w:p>
        </w:tc>
        <w:tc>
          <w:tcPr>
            <w:tcW w:w="6096" w:type="dxa"/>
            <w:shd w:val="clear" w:color="auto" w:fill="auto"/>
          </w:tcPr>
          <w:p w:rsidR="009760DC" w:rsidRPr="00FE77D5" w:rsidRDefault="009760DC" w:rsidP="00141A8F">
            <w:pPr>
              <w:ind w:right="146"/>
            </w:pPr>
            <w:r w:rsidRPr="00FE77D5">
              <w:t>от Республиканской партии труда и справедливости</w:t>
            </w:r>
          </w:p>
        </w:tc>
      </w:tr>
      <w:tr w:rsidR="009760DC" w:rsidRPr="00FE77D5" w:rsidTr="00141A8F">
        <w:tc>
          <w:tcPr>
            <w:tcW w:w="3550" w:type="dxa"/>
            <w:shd w:val="clear" w:color="auto" w:fill="auto"/>
          </w:tcPr>
          <w:p w:rsidR="009760DC" w:rsidRPr="00FE77D5" w:rsidRDefault="009760DC" w:rsidP="00141A8F">
            <w:pPr>
              <w:ind w:right="146"/>
            </w:pPr>
            <w:proofErr w:type="spellStart"/>
            <w:r w:rsidRPr="00FE77D5">
              <w:t>Сердюкова</w:t>
            </w:r>
            <w:proofErr w:type="spellEnd"/>
            <w:r w:rsidRPr="00FE77D5">
              <w:t xml:space="preserve"> </w:t>
            </w:r>
          </w:p>
          <w:p w:rsidR="009760DC" w:rsidRPr="00FE77D5" w:rsidRDefault="009760DC" w:rsidP="00141A8F">
            <w:pPr>
              <w:ind w:right="146"/>
            </w:pPr>
            <w:r w:rsidRPr="00FE77D5">
              <w:t>Любовь Васильевна</w:t>
            </w:r>
          </w:p>
        </w:tc>
        <w:tc>
          <w:tcPr>
            <w:tcW w:w="310" w:type="dxa"/>
            <w:shd w:val="clear" w:color="auto" w:fill="auto"/>
          </w:tcPr>
          <w:p w:rsidR="009760DC" w:rsidRPr="00FE77D5" w:rsidRDefault="009760DC" w:rsidP="00141A8F">
            <w:pPr>
              <w:ind w:right="146"/>
            </w:pPr>
          </w:p>
        </w:tc>
        <w:tc>
          <w:tcPr>
            <w:tcW w:w="6096" w:type="dxa"/>
            <w:shd w:val="clear" w:color="auto" w:fill="auto"/>
          </w:tcPr>
          <w:p w:rsidR="009760DC" w:rsidRPr="00FE77D5" w:rsidRDefault="009760DC" w:rsidP="00141A8F">
            <w:pPr>
              <w:ind w:right="146"/>
            </w:pPr>
            <w:r w:rsidRPr="00FE77D5">
              <w:t>от Коммунистической партии Беларуси</w:t>
            </w:r>
          </w:p>
        </w:tc>
      </w:tr>
      <w:tr w:rsidR="009760DC" w:rsidRPr="00FE77D5" w:rsidTr="00141A8F">
        <w:tc>
          <w:tcPr>
            <w:tcW w:w="3550" w:type="dxa"/>
            <w:shd w:val="clear" w:color="auto" w:fill="auto"/>
          </w:tcPr>
          <w:p w:rsidR="009760DC" w:rsidRPr="00FE77D5" w:rsidRDefault="009760DC" w:rsidP="00141A8F">
            <w:pPr>
              <w:ind w:right="146"/>
            </w:pPr>
            <w:proofErr w:type="spellStart"/>
            <w:r w:rsidRPr="00FE77D5">
              <w:t>Сидорук</w:t>
            </w:r>
            <w:proofErr w:type="spellEnd"/>
          </w:p>
          <w:p w:rsidR="009760DC" w:rsidRPr="00FE77D5" w:rsidRDefault="009760DC" w:rsidP="00141A8F">
            <w:pPr>
              <w:ind w:right="146"/>
            </w:pPr>
            <w:r w:rsidRPr="00FE77D5">
              <w:t>Елена Геннадьевна</w:t>
            </w:r>
          </w:p>
        </w:tc>
        <w:tc>
          <w:tcPr>
            <w:tcW w:w="310" w:type="dxa"/>
            <w:shd w:val="clear" w:color="auto" w:fill="auto"/>
          </w:tcPr>
          <w:p w:rsidR="009760DC" w:rsidRPr="00FE77D5" w:rsidRDefault="009760DC" w:rsidP="00141A8F">
            <w:pPr>
              <w:ind w:right="146"/>
            </w:pPr>
            <w:r w:rsidRPr="00FE77D5">
              <w:t>-</w:t>
            </w:r>
          </w:p>
        </w:tc>
        <w:tc>
          <w:tcPr>
            <w:tcW w:w="6096" w:type="dxa"/>
            <w:shd w:val="clear" w:color="auto" w:fill="auto"/>
          </w:tcPr>
          <w:p w:rsidR="009760DC" w:rsidRPr="00FE77D5" w:rsidRDefault="009760DC" w:rsidP="00141A8F">
            <w:pPr>
              <w:ind w:right="146"/>
            </w:pPr>
            <w:r w:rsidRPr="00FE77D5">
              <w:t>от граждан путем подачи заявления</w:t>
            </w:r>
          </w:p>
        </w:tc>
      </w:tr>
      <w:tr w:rsidR="009760DC" w:rsidRPr="00FE77D5" w:rsidTr="00141A8F">
        <w:tc>
          <w:tcPr>
            <w:tcW w:w="3550" w:type="dxa"/>
            <w:shd w:val="clear" w:color="auto" w:fill="auto"/>
          </w:tcPr>
          <w:p w:rsidR="009760DC" w:rsidRPr="00FE77D5" w:rsidRDefault="009760DC" w:rsidP="00141A8F">
            <w:pPr>
              <w:ind w:right="146"/>
            </w:pPr>
            <w:proofErr w:type="spellStart"/>
            <w:r w:rsidRPr="00FE77D5">
              <w:t>Федкевич</w:t>
            </w:r>
            <w:proofErr w:type="spellEnd"/>
            <w:r w:rsidRPr="00FE77D5">
              <w:t xml:space="preserve"> </w:t>
            </w:r>
          </w:p>
          <w:p w:rsidR="009760DC" w:rsidRPr="00FE77D5" w:rsidRDefault="009760DC" w:rsidP="00141A8F">
            <w:pPr>
              <w:ind w:right="146"/>
            </w:pPr>
            <w:r w:rsidRPr="00FE77D5">
              <w:t>Игорь Николаевич</w:t>
            </w:r>
          </w:p>
        </w:tc>
        <w:tc>
          <w:tcPr>
            <w:tcW w:w="310" w:type="dxa"/>
            <w:shd w:val="clear" w:color="auto" w:fill="auto"/>
          </w:tcPr>
          <w:p w:rsidR="009760DC" w:rsidRPr="00FE77D5" w:rsidRDefault="009760DC" w:rsidP="00141A8F">
            <w:pPr>
              <w:ind w:right="146"/>
            </w:pPr>
            <w:r w:rsidRPr="00FE77D5">
              <w:t>-</w:t>
            </w:r>
          </w:p>
        </w:tc>
        <w:tc>
          <w:tcPr>
            <w:tcW w:w="6096" w:type="dxa"/>
            <w:shd w:val="clear" w:color="auto" w:fill="auto"/>
          </w:tcPr>
          <w:p w:rsidR="009760DC" w:rsidRPr="00FE77D5" w:rsidRDefault="009760DC" w:rsidP="00141A8F">
            <w:pPr>
              <w:ind w:right="146"/>
            </w:pPr>
            <w:r w:rsidRPr="00FE77D5">
              <w:t>от общественного объединения «Белорусский союз офицеров»</w:t>
            </w:r>
          </w:p>
        </w:tc>
      </w:tr>
    </w:tbl>
    <w:p w:rsidR="009760DC" w:rsidRPr="00FE77D5" w:rsidRDefault="009760DC" w:rsidP="009760DC">
      <w:pPr>
        <w:ind w:right="146"/>
      </w:pPr>
    </w:p>
    <w:p w:rsidR="00DC2E53" w:rsidRDefault="00DC2E53">
      <w:bookmarkStart w:id="0" w:name="_GoBack"/>
      <w:bookmarkEnd w:id="0"/>
    </w:p>
    <w:sectPr w:rsidR="00DC2E53" w:rsidSect="000A21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DC"/>
    <w:rsid w:val="000A21C1"/>
    <w:rsid w:val="009760DC"/>
    <w:rsid w:val="00DC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DC"/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DC"/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А. Каштанюк</dc:creator>
  <cp:lastModifiedBy>Дмитрий А. Каштанюк</cp:lastModifiedBy>
  <cp:revision>1</cp:revision>
  <dcterms:created xsi:type="dcterms:W3CDTF">2019-09-04T09:24:00Z</dcterms:created>
  <dcterms:modified xsi:type="dcterms:W3CDTF">2019-09-04T09:24:00Z</dcterms:modified>
</cp:coreProperties>
</file>